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6843" w14:textId="77777777" w:rsidR="00DD4A64" w:rsidRDefault="00DD4A64" w:rsidP="00F9646E">
      <w:pPr>
        <w:ind w:firstLine="7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THE INNOCENCE LEGAL TEAM PRESENTS</w:t>
      </w:r>
    </w:p>
    <w:p w14:paraId="4BFC7882" w14:textId="3624A5AB" w:rsidR="00F9646E" w:rsidRDefault="00D93EB6" w:rsidP="00F9646E">
      <w:pPr>
        <w:ind w:firstLine="720"/>
        <w:jc w:val="center"/>
        <w:rPr>
          <w:rFonts w:ascii="Times New Roman" w:hAnsi="Times New Roman" w:cs="Times New Roman"/>
          <w:b/>
          <w:bCs/>
          <w:sz w:val="24"/>
          <w:szCs w:val="24"/>
          <w:u w:val="single"/>
        </w:rPr>
      </w:pPr>
      <w:r w:rsidRPr="00DB6E6D">
        <w:rPr>
          <w:rFonts w:ascii="Times New Roman" w:hAnsi="Times New Roman" w:cs="Times New Roman"/>
          <w:b/>
          <w:bCs/>
          <w:sz w:val="24"/>
          <w:szCs w:val="24"/>
          <w:u w:val="single"/>
        </w:rPr>
        <w:t>UNDERSTANDING THE CRIMINAL LAW PROCESS</w:t>
      </w:r>
    </w:p>
    <w:p w14:paraId="36272533" w14:textId="77777777" w:rsidR="000802E7" w:rsidRDefault="00000000" w:rsidP="00DD4A64">
      <w:pPr>
        <w:pStyle w:val="NormalWeb"/>
        <w:shd w:val="clear" w:color="auto" w:fill="FFFFFF"/>
        <w:spacing w:before="0" w:beforeAutospacing="0" w:after="0" w:afterAutospacing="0" w:line="330" w:lineRule="atLeast"/>
        <w:jc w:val="center"/>
        <w:textAlignment w:val="baseline"/>
        <w:rPr>
          <w:rFonts w:ascii="Corbel" w:hAnsi="Corbel"/>
          <w:color w:val="21231D"/>
          <w:sz w:val="21"/>
          <w:szCs w:val="21"/>
        </w:rPr>
      </w:pPr>
      <w:hyperlink r:id="rId7" w:history="1">
        <w:r w:rsidR="000802E7" w:rsidRPr="00BB68A6">
          <w:rPr>
            <w:rStyle w:val="Hyperlink"/>
            <w:rFonts w:ascii="Corbel" w:hAnsi="Corbel"/>
            <w:sz w:val="21"/>
            <w:szCs w:val="21"/>
          </w:rPr>
          <w:t>www.innocencelegalteam.com</w:t>
        </w:r>
      </w:hyperlink>
    </w:p>
    <w:p w14:paraId="754944CD" w14:textId="77777777" w:rsidR="000802E7" w:rsidRPr="00DB6E6D" w:rsidRDefault="000802E7" w:rsidP="00F9646E">
      <w:pPr>
        <w:ind w:firstLine="720"/>
        <w:jc w:val="center"/>
        <w:rPr>
          <w:rFonts w:ascii="Times New Roman" w:hAnsi="Times New Roman" w:cs="Times New Roman"/>
          <w:b/>
          <w:bCs/>
          <w:sz w:val="24"/>
          <w:szCs w:val="24"/>
          <w:u w:val="single"/>
        </w:rPr>
      </w:pPr>
    </w:p>
    <w:p w14:paraId="29219C5D" w14:textId="1E6BBA10" w:rsidR="009D4B89" w:rsidRPr="00DB6E6D" w:rsidRDefault="00501C87" w:rsidP="00762DC3">
      <w:pPr>
        <w:ind w:firstLine="720"/>
        <w:rPr>
          <w:rFonts w:ascii="Times New Roman" w:hAnsi="Times New Roman" w:cs="Times New Roman"/>
          <w:b/>
          <w:bCs/>
          <w:sz w:val="24"/>
          <w:szCs w:val="24"/>
        </w:rPr>
      </w:pPr>
      <w:r w:rsidRPr="00DB6E6D">
        <w:rPr>
          <w:rFonts w:ascii="Times New Roman" w:hAnsi="Times New Roman" w:cs="Times New Roman"/>
          <w:b/>
          <w:bCs/>
          <w:sz w:val="24"/>
          <w:szCs w:val="24"/>
        </w:rPr>
        <w:t>INTRODUCTION</w:t>
      </w:r>
    </w:p>
    <w:p w14:paraId="00D92F13" w14:textId="77777777" w:rsidR="0067036D" w:rsidRPr="00DB6E6D" w:rsidRDefault="00F83CEC" w:rsidP="00425ECF">
      <w:pPr>
        <w:ind w:firstLine="720"/>
        <w:rPr>
          <w:rFonts w:ascii="Times New Roman" w:hAnsi="Times New Roman" w:cs="Times New Roman"/>
          <w:sz w:val="24"/>
          <w:szCs w:val="24"/>
        </w:rPr>
      </w:pPr>
      <w:r w:rsidRPr="00DB6E6D">
        <w:rPr>
          <w:rFonts w:ascii="Times New Roman" w:hAnsi="Times New Roman" w:cs="Times New Roman"/>
          <w:sz w:val="24"/>
          <w:szCs w:val="24"/>
        </w:rPr>
        <w:t xml:space="preserve">Hi, I’m Patrick Clancy.  </w:t>
      </w:r>
    </w:p>
    <w:p w14:paraId="7D0F4CC3" w14:textId="2C35DE92" w:rsidR="00606F03" w:rsidRPr="00DB6E6D" w:rsidRDefault="00762DC3" w:rsidP="00606F03">
      <w:pPr>
        <w:ind w:firstLine="720"/>
        <w:rPr>
          <w:rFonts w:ascii="Times New Roman" w:hAnsi="Times New Roman" w:cs="Times New Roman"/>
          <w:sz w:val="24"/>
          <w:szCs w:val="24"/>
        </w:rPr>
      </w:pPr>
      <w:r w:rsidRPr="00DB6E6D">
        <w:rPr>
          <w:rFonts w:ascii="Times New Roman" w:hAnsi="Times New Roman" w:cs="Times New Roman"/>
          <w:sz w:val="24"/>
          <w:szCs w:val="24"/>
        </w:rPr>
        <w:t xml:space="preserve">We have all heard </w:t>
      </w:r>
      <w:r w:rsidR="00D3141F" w:rsidRPr="00DB6E6D">
        <w:rPr>
          <w:rFonts w:ascii="Times New Roman" w:hAnsi="Times New Roman" w:cs="Times New Roman"/>
          <w:sz w:val="24"/>
          <w:szCs w:val="24"/>
        </w:rPr>
        <w:t xml:space="preserve">the </w:t>
      </w:r>
      <w:proofErr w:type="gramStart"/>
      <w:r w:rsidR="005B1CAC" w:rsidRPr="00DB6E6D">
        <w:rPr>
          <w:rFonts w:ascii="Times New Roman" w:hAnsi="Times New Roman" w:cs="Times New Roman"/>
          <w:sz w:val="24"/>
          <w:szCs w:val="24"/>
        </w:rPr>
        <w:t xml:space="preserve">old </w:t>
      </w:r>
      <w:r w:rsidRPr="00DB6E6D">
        <w:rPr>
          <w:rFonts w:ascii="Times New Roman" w:hAnsi="Times New Roman" w:cs="Times New Roman"/>
          <w:sz w:val="24"/>
          <w:szCs w:val="24"/>
        </w:rPr>
        <w:t>adage</w:t>
      </w:r>
      <w:proofErr w:type="gramEnd"/>
      <w:r w:rsidRPr="00DB6E6D">
        <w:rPr>
          <w:rFonts w:ascii="Times New Roman" w:hAnsi="Times New Roman" w:cs="Times New Roman"/>
          <w:sz w:val="24"/>
          <w:szCs w:val="24"/>
        </w:rPr>
        <w:t xml:space="preserve">, knowledge is power.  That statement has never been </w:t>
      </w:r>
      <w:r w:rsidR="005B1CAC" w:rsidRPr="00DB6E6D">
        <w:rPr>
          <w:rFonts w:ascii="Times New Roman" w:hAnsi="Times New Roman" w:cs="Times New Roman"/>
          <w:sz w:val="24"/>
          <w:szCs w:val="24"/>
        </w:rPr>
        <w:t>truer</w:t>
      </w:r>
      <w:r w:rsidRPr="00DB6E6D">
        <w:rPr>
          <w:rFonts w:ascii="Times New Roman" w:hAnsi="Times New Roman" w:cs="Times New Roman"/>
          <w:sz w:val="24"/>
          <w:szCs w:val="24"/>
        </w:rPr>
        <w:t xml:space="preserve"> </w:t>
      </w:r>
      <w:r w:rsidR="00D3141F" w:rsidRPr="00DB6E6D">
        <w:rPr>
          <w:rFonts w:ascii="Times New Roman" w:hAnsi="Times New Roman" w:cs="Times New Roman"/>
          <w:sz w:val="24"/>
          <w:szCs w:val="24"/>
        </w:rPr>
        <w:t>than</w:t>
      </w:r>
      <w:r w:rsidRPr="00DB6E6D">
        <w:rPr>
          <w:rFonts w:ascii="Times New Roman" w:hAnsi="Times New Roman" w:cs="Times New Roman"/>
          <w:sz w:val="24"/>
          <w:szCs w:val="24"/>
        </w:rPr>
        <w:t xml:space="preserve"> for one charged with a felony.</w:t>
      </w:r>
    </w:p>
    <w:p w14:paraId="2D5C2CC1" w14:textId="75688271" w:rsidR="0067036D" w:rsidRPr="00DB6E6D" w:rsidRDefault="0067036D" w:rsidP="00425ECF">
      <w:pPr>
        <w:ind w:firstLine="720"/>
        <w:rPr>
          <w:rFonts w:ascii="Times New Roman" w:hAnsi="Times New Roman" w:cs="Times New Roman"/>
          <w:sz w:val="24"/>
          <w:szCs w:val="24"/>
        </w:rPr>
      </w:pPr>
      <w:r w:rsidRPr="00DB6E6D">
        <w:rPr>
          <w:rFonts w:ascii="Times New Roman" w:hAnsi="Times New Roman" w:cs="Times New Roman"/>
          <w:sz w:val="24"/>
          <w:szCs w:val="24"/>
        </w:rPr>
        <w:t>Before we begin, please note that if you are watching this video on the Innocence Legal Team website, the links below will provide you with this video’s script as well as an in depth look at the specific offense for your due diligence.</w:t>
      </w:r>
    </w:p>
    <w:p w14:paraId="36DB5C1C" w14:textId="29A863E0" w:rsidR="00F95BF3" w:rsidRPr="00DB6E6D" w:rsidRDefault="00F9646E" w:rsidP="00F95BF3">
      <w:pPr>
        <w:ind w:firstLine="720"/>
        <w:rPr>
          <w:rFonts w:ascii="Times New Roman" w:hAnsi="Times New Roman" w:cs="Times New Roman"/>
          <w:b/>
          <w:bCs/>
          <w:sz w:val="24"/>
          <w:szCs w:val="24"/>
        </w:rPr>
      </w:pPr>
      <w:r w:rsidRPr="00DB6E6D">
        <w:rPr>
          <w:rFonts w:ascii="Times New Roman" w:hAnsi="Times New Roman" w:cs="Times New Roman"/>
          <w:b/>
          <w:bCs/>
          <w:sz w:val="24"/>
          <w:szCs w:val="24"/>
        </w:rPr>
        <w:t xml:space="preserve">CORROBORATION </w:t>
      </w:r>
    </w:p>
    <w:p w14:paraId="5DBF9A67" w14:textId="330202FE" w:rsidR="002915B4" w:rsidRPr="00DB6E6D" w:rsidRDefault="006E3E28" w:rsidP="00174027">
      <w:pPr>
        <w:ind w:firstLine="720"/>
        <w:rPr>
          <w:rFonts w:ascii="Times New Roman" w:hAnsi="Times New Roman" w:cs="Times New Roman"/>
          <w:b/>
          <w:bCs/>
          <w:sz w:val="24"/>
          <w:szCs w:val="24"/>
          <w:u w:val="single"/>
        </w:rPr>
      </w:pPr>
      <w:r w:rsidRPr="00DB6E6D">
        <w:rPr>
          <w:rFonts w:ascii="Times New Roman" w:hAnsi="Times New Roman" w:cs="Times New Roman"/>
          <w:b/>
          <w:bCs/>
          <w:sz w:val="24"/>
          <w:szCs w:val="24"/>
          <w:u w:val="single"/>
        </w:rPr>
        <w:t>Introduction</w:t>
      </w:r>
    </w:p>
    <w:p w14:paraId="1A5D7BAA" w14:textId="221C4A30" w:rsidR="00FB1D5F" w:rsidRPr="00DB6E6D" w:rsidRDefault="00F9646E" w:rsidP="00174027">
      <w:pPr>
        <w:ind w:firstLine="720"/>
        <w:rPr>
          <w:rFonts w:ascii="Times New Roman" w:hAnsi="Times New Roman" w:cs="Times New Roman"/>
          <w:sz w:val="24"/>
          <w:szCs w:val="24"/>
        </w:rPr>
      </w:pPr>
      <w:r w:rsidRPr="00DB6E6D">
        <w:rPr>
          <w:rFonts w:ascii="Times New Roman" w:hAnsi="Times New Roman" w:cs="Times New Roman"/>
          <w:sz w:val="24"/>
          <w:szCs w:val="24"/>
        </w:rPr>
        <w:t xml:space="preserve">One of the most common causes for </w:t>
      </w:r>
      <w:r w:rsidR="007D3CD8" w:rsidRPr="00DB6E6D">
        <w:rPr>
          <w:rFonts w:ascii="Times New Roman" w:hAnsi="Times New Roman" w:cs="Times New Roman"/>
          <w:sz w:val="24"/>
          <w:szCs w:val="24"/>
        </w:rPr>
        <w:t xml:space="preserve">a </w:t>
      </w:r>
      <w:r w:rsidRPr="00DB6E6D">
        <w:rPr>
          <w:rFonts w:ascii="Times New Roman" w:hAnsi="Times New Roman" w:cs="Times New Roman"/>
          <w:sz w:val="24"/>
          <w:szCs w:val="24"/>
        </w:rPr>
        <w:t xml:space="preserve">felony defendant losing their case at trial is corroboration. </w:t>
      </w:r>
    </w:p>
    <w:p w14:paraId="53F89615" w14:textId="3C0C643D" w:rsidR="00F95BF3" w:rsidRPr="00DB6E6D" w:rsidRDefault="00FB1D5F" w:rsidP="00F95BF3">
      <w:pPr>
        <w:ind w:firstLine="720"/>
        <w:rPr>
          <w:rFonts w:ascii="Times New Roman" w:hAnsi="Times New Roman" w:cs="Times New Roman"/>
          <w:sz w:val="24"/>
          <w:szCs w:val="24"/>
        </w:rPr>
      </w:pPr>
      <w:r w:rsidRPr="00DB6E6D">
        <w:rPr>
          <w:rFonts w:ascii="Times New Roman" w:hAnsi="Times New Roman" w:cs="Times New Roman"/>
          <w:sz w:val="24"/>
          <w:szCs w:val="24"/>
        </w:rPr>
        <w:t xml:space="preserve">Corroboration is defined as evidence which confirms or supports a statement, theory, or finding. In other words, confirmation. This can be in the form of a witness who testifies that he or she also saw the same thing. </w:t>
      </w:r>
    </w:p>
    <w:p w14:paraId="5319BA88" w14:textId="4C7C348B" w:rsidR="002915B4" w:rsidRPr="00DB6E6D" w:rsidRDefault="00FB1D5F" w:rsidP="002915B4">
      <w:pPr>
        <w:ind w:firstLine="720"/>
        <w:rPr>
          <w:rFonts w:ascii="Times New Roman" w:hAnsi="Times New Roman" w:cs="Times New Roman"/>
          <w:sz w:val="24"/>
          <w:szCs w:val="24"/>
        </w:rPr>
      </w:pPr>
      <w:r w:rsidRPr="00DB6E6D">
        <w:rPr>
          <w:rFonts w:ascii="Times New Roman" w:hAnsi="Times New Roman" w:cs="Times New Roman"/>
          <w:sz w:val="24"/>
          <w:szCs w:val="24"/>
        </w:rPr>
        <w:t>It could be in the form of an email, text message, photograph</w:t>
      </w:r>
      <w:r w:rsidR="00EF6973" w:rsidRPr="00DB6E6D">
        <w:rPr>
          <w:rFonts w:ascii="Times New Roman" w:hAnsi="Times New Roman" w:cs="Times New Roman"/>
          <w:sz w:val="24"/>
          <w:szCs w:val="24"/>
        </w:rPr>
        <w:t>s</w:t>
      </w:r>
      <w:r w:rsidR="007E3904" w:rsidRPr="00DB6E6D">
        <w:rPr>
          <w:rFonts w:ascii="Times New Roman" w:hAnsi="Times New Roman" w:cs="Times New Roman"/>
          <w:sz w:val="24"/>
          <w:szCs w:val="24"/>
        </w:rPr>
        <w:t>,</w:t>
      </w:r>
      <w:r w:rsidR="007A4865" w:rsidRPr="00DB6E6D">
        <w:rPr>
          <w:rFonts w:ascii="Times New Roman" w:hAnsi="Times New Roman" w:cs="Times New Roman"/>
          <w:sz w:val="24"/>
          <w:szCs w:val="24"/>
        </w:rPr>
        <w:t xml:space="preserve"> DNA,</w:t>
      </w:r>
      <w:r w:rsidR="007E3904" w:rsidRPr="00DB6E6D">
        <w:rPr>
          <w:rFonts w:ascii="Times New Roman" w:hAnsi="Times New Roman" w:cs="Times New Roman"/>
          <w:sz w:val="24"/>
          <w:szCs w:val="24"/>
        </w:rPr>
        <w:t xml:space="preserve"> vide</w:t>
      </w:r>
      <w:r w:rsidR="00EF6973" w:rsidRPr="00DB6E6D">
        <w:rPr>
          <w:rFonts w:ascii="Times New Roman" w:hAnsi="Times New Roman" w:cs="Times New Roman"/>
          <w:sz w:val="24"/>
          <w:szCs w:val="24"/>
        </w:rPr>
        <w:t xml:space="preserve">os, </w:t>
      </w:r>
      <w:r w:rsidR="007E3904" w:rsidRPr="00DB6E6D">
        <w:rPr>
          <w:rFonts w:ascii="Times New Roman" w:hAnsi="Times New Roman" w:cs="Times New Roman"/>
          <w:sz w:val="24"/>
          <w:szCs w:val="24"/>
        </w:rPr>
        <w:t>document</w:t>
      </w:r>
      <w:r w:rsidR="00EF6973" w:rsidRPr="00DB6E6D">
        <w:rPr>
          <w:rFonts w:ascii="Times New Roman" w:hAnsi="Times New Roman" w:cs="Times New Roman"/>
          <w:sz w:val="24"/>
          <w:szCs w:val="24"/>
        </w:rPr>
        <w:t>s and</w:t>
      </w:r>
      <w:r w:rsidR="00762DC3" w:rsidRPr="00DB6E6D">
        <w:rPr>
          <w:rFonts w:ascii="Times New Roman" w:hAnsi="Times New Roman" w:cs="Times New Roman"/>
          <w:sz w:val="24"/>
          <w:szCs w:val="24"/>
        </w:rPr>
        <w:t>.</w:t>
      </w:r>
      <w:r w:rsidR="00EF6973" w:rsidRPr="00DB6E6D">
        <w:rPr>
          <w:rFonts w:ascii="Times New Roman" w:hAnsi="Times New Roman" w:cs="Times New Roman"/>
          <w:sz w:val="24"/>
          <w:szCs w:val="24"/>
        </w:rPr>
        <w:t xml:space="preserve"> the wors</w:t>
      </w:r>
      <w:r w:rsidR="00762DC3" w:rsidRPr="00DB6E6D">
        <w:rPr>
          <w:rFonts w:ascii="Times New Roman" w:hAnsi="Times New Roman" w:cs="Times New Roman"/>
          <w:sz w:val="24"/>
          <w:szCs w:val="24"/>
        </w:rPr>
        <w:t>t, more than one</w:t>
      </w:r>
      <w:r w:rsidR="00EF6973" w:rsidRPr="00DB6E6D">
        <w:rPr>
          <w:rFonts w:ascii="Times New Roman" w:hAnsi="Times New Roman" w:cs="Times New Roman"/>
          <w:sz w:val="24"/>
          <w:szCs w:val="24"/>
        </w:rPr>
        <w:t xml:space="preserve"> accuser</w:t>
      </w:r>
      <w:r w:rsidR="007E3904" w:rsidRPr="00DB6E6D">
        <w:rPr>
          <w:rFonts w:ascii="Times New Roman" w:hAnsi="Times New Roman" w:cs="Times New Roman"/>
          <w:sz w:val="24"/>
          <w:szCs w:val="24"/>
        </w:rPr>
        <w:t xml:space="preserve">. </w:t>
      </w:r>
    </w:p>
    <w:p w14:paraId="19D2203E" w14:textId="426E4629" w:rsidR="00F95BF3" w:rsidRPr="00DB6E6D" w:rsidRDefault="002915B4" w:rsidP="00F95BF3">
      <w:pPr>
        <w:ind w:firstLine="720"/>
        <w:rPr>
          <w:rFonts w:ascii="Times New Roman" w:hAnsi="Times New Roman" w:cs="Times New Roman"/>
          <w:sz w:val="24"/>
          <w:szCs w:val="24"/>
        </w:rPr>
      </w:pPr>
      <w:r w:rsidRPr="00DB6E6D">
        <w:rPr>
          <w:rFonts w:ascii="Times New Roman" w:hAnsi="Times New Roman" w:cs="Times New Roman"/>
          <w:sz w:val="24"/>
          <w:szCs w:val="24"/>
        </w:rPr>
        <w:t>Each element of corroboration must be defended as if a separate case (indeed a case within a case). This can double or triple</w:t>
      </w:r>
      <w:r w:rsidR="00EF6973" w:rsidRPr="00DB6E6D">
        <w:rPr>
          <w:rFonts w:ascii="Times New Roman" w:hAnsi="Times New Roman" w:cs="Times New Roman"/>
          <w:sz w:val="24"/>
          <w:szCs w:val="24"/>
        </w:rPr>
        <w:t xml:space="preserve"> the</w:t>
      </w:r>
      <w:r w:rsidRPr="00DB6E6D">
        <w:rPr>
          <w:rFonts w:ascii="Times New Roman" w:hAnsi="Times New Roman" w:cs="Times New Roman"/>
          <w:sz w:val="24"/>
          <w:szCs w:val="24"/>
        </w:rPr>
        <w:t xml:space="preserve"> time </w:t>
      </w:r>
      <w:r w:rsidR="00EF6973" w:rsidRPr="00DB6E6D">
        <w:rPr>
          <w:rFonts w:ascii="Times New Roman" w:hAnsi="Times New Roman" w:cs="Times New Roman"/>
          <w:sz w:val="24"/>
          <w:szCs w:val="24"/>
        </w:rPr>
        <w:t xml:space="preserve">needed for proper </w:t>
      </w:r>
      <w:r w:rsidRPr="00DB6E6D">
        <w:rPr>
          <w:rFonts w:ascii="Times New Roman" w:hAnsi="Times New Roman" w:cs="Times New Roman"/>
          <w:sz w:val="24"/>
          <w:szCs w:val="24"/>
        </w:rPr>
        <w:t>case preparation.</w:t>
      </w:r>
      <w:r w:rsidR="007D3CD8" w:rsidRPr="00DB6E6D">
        <w:rPr>
          <w:rFonts w:ascii="Times New Roman" w:hAnsi="Times New Roman" w:cs="Times New Roman"/>
          <w:sz w:val="24"/>
          <w:szCs w:val="24"/>
        </w:rPr>
        <w:t xml:space="preserve"> </w:t>
      </w:r>
      <w:r w:rsidRPr="00DB6E6D">
        <w:rPr>
          <w:rFonts w:ascii="Times New Roman" w:hAnsi="Times New Roman" w:cs="Times New Roman"/>
          <w:sz w:val="24"/>
          <w:szCs w:val="24"/>
        </w:rPr>
        <w:t xml:space="preserve"> However, it must be done as it is vital to your chances of prevailing.</w:t>
      </w:r>
    </w:p>
    <w:p w14:paraId="25A23F2A" w14:textId="0110C3DF" w:rsidR="00FB1D5F" w:rsidRPr="00DB6E6D" w:rsidRDefault="002915B4" w:rsidP="002915B4">
      <w:pPr>
        <w:ind w:firstLine="720"/>
        <w:rPr>
          <w:rFonts w:ascii="Times New Roman" w:hAnsi="Times New Roman" w:cs="Times New Roman"/>
          <w:sz w:val="24"/>
          <w:szCs w:val="24"/>
        </w:rPr>
      </w:pPr>
      <w:r w:rsidRPr="00DB6E6D">
        <w:rPr>
          <w:rFonts w:ascii="Times New Roman" w:hAnsi="Times New Roman" w:cs="Times New Roman"/>
          <w:sz w:val="24"/>
          <w:szCs w:val="24"/>
        </w:rPr>
        <w:t>Many lost cases can be traced to</w:t>
      </w:r>
      <w:r w:rsidR="005001C0" w:rsidRPr="00DB6E6D">
        <w:rPr>
          <w:rFonts w:ascii="Times New Roman" w:hAnsi="Times New Roman" w:cs="Times New Roman"/>
          <w:sz w:val="24"/>
          <w:szCs w:val="24"/>
        </w:rPr>
        <w:t xml:space="preserve"> the failure to</w:t>
      </w:r>
      <w:r w:rsidR="00762DC3" w:rsidRPr="00DB6E6D">
        <w:rPr>
          <w:rFonts w:ascii="Times New Roman" w:hAnsi="Times New Roman" w:cs="Times New Roman"/>
          <w:sz w:val="24"/>
          <w:szCs w:val="24"/>
        </w:rPr>
        <w:t xml:space="preserve"> dispute, debunk and </w:t>
      </w:r>
      <w:r w:rsidR="00D80B77" w:rsidRPr="00DB6E6D">
        <w:rPr>
          <w:rFonts w:ascii="Times New Roman" w:hAnsi="Times New Roman" w:cs="Times New Roman"/>
          <w:sz w:val="24"/>
          <w:szCs w:val="24"/>
        </w:rPr>
        <w:t xml:space="preserve">destroy </w:t>
      </w:r>
      <w:r w:rsidR="005001C0" w:rsidRPr="00DB6E6D">
        <w:rPr>
          <w:rFonts w:ascii="Times New Roman" w:hAnsi="Times New Roman" w:cs="Times New Roman"/>
          <w:sz w:val="24"/>
          <w:szCs w:val="24"/>
        </w:rPr>
        <w:t>any</w:t>
      </w:r>
      <w:r w:rsidR="00D80B77" w:rsidRPr="00DB6E6D">
        <w:rPr>
          <w:rFonts w:ascii="Times New Roman" w:hAnsi="Times New Roman" w:cs="Times New Roman"/>
          <w:sz w:val="24"/>
          <w:szCs w:val="24"/>
        </w:rPr>
        <w:t xml:space="preserve"> </w:t>
      </w:r>
      <w:r w:rsidR="00762DC3" w:rsidRPr="00DB6E6D">
        <w:rPr>
          <w:rFonts w:ascii="Times New Roman" w:hAnsi="Times New Roman" w:cs="Times New Roman"/>
          <w:sz w:val="24"/>
          <w:szCs w:val="24"/>
        </w:rPr>
        <w:t>corroboration</w:t>
      </w:r>
      <w:r w:rsidR="00D80B77" w:rsidRPr="00DB6E6D">
        <w:rPr>
          <w:rFonts w:ascii="Times New Roman" w:hAnsi="Times New Roman" w:cs="Times New Roman"/>
          <w:sz w:val="24"/>
          <w:szCs w:val="24"/>
        </w:rPr>
        <w:t>.</w:t>
      </w:r>
    </w:p>
    <w:p w14:paraId="39892F62" w14:textId="0E713FB5" w:rsidR="002915B4" w:rsidRPr="00DB6E6D" w:rsidRDefault="006E3E28" w:rsidP="00174027">
      <w:pPr>
        <w:ind w:firstLine="720"/>
        <w:rPr>
          <w:rFonts w:ascii="Times New Roman" w:hAnsi="Times New Roman" w:cs="Times New Roman"/>
          <w:b/>
          <w:bCs/>
          <w:sz w:val="24"/>
          <w:szCs w:val="24"/>
          <w:u w:val="single"/>
        </w:rPr>
      </w:pPr>
      <w:r w:rsidRPr="00DB6E6D">
        <w:rPr>
          <w:rFonts w:ascii="Times New Roman" w:hAnsi="Times New Roman" w:cs="Times New Roman"/>
          <w:b/>
          <w:bCs/>
          <w:sz w:val="24"/>
          <w:szCs w:val="24"/>
          <w:u w:val="single"/>
        </w:rPr>
        <w:t>Confessions</w:t>
      </w:r>
    </w:p>
    <w:p w14:paraId="6847D8CF" w14:textId="1B86701C" w:rsidR="00F95BF3" w:rsidRPr="00DB6E6D" w:rsidRDefault="007E3904">
      <w:pPr>
        <w:rPr>
          <w:rFonts w:ascii="Times New Roman" w:hAnsi="Times New Roman" w:cs="Times New Roman"/>
          <w:sz w:val="24"/>
          <w:szCs w:val="24"/>
        </w:rPr>
      </w:pPr>
      <w:r w:rsidRPr="00DB6E6D">
        <w:rPr>
          <w:rFonts w:ascii="Times New Roman" w:hAnsi="Times New Roman" w:cs="Times New Roman"/>
          <w:sz w:val="24"/>
          <w:szCs w:val="24"/>
        </w:rPr>
        <w:tab/>
      </w:r>
      <w:r w:rsidR="00D80B77" w:rsidRPr="00DB6E6D">
        <w:rPr>
          <w:rFonts w:ascii="Times New Roman" w:hAnsi="Times New Roman" w:cs="Times New Roman"/>
          <w:sz w:val="24"/>
          <w:szCs w:val="24"/>
        </w:rPr>
        <w:t>T</w:t>
      </w:r>
      <w:r w:rsidRPr="00DB6E6D">
        <w:rPr>
          <w:rFonts w:ascii="Times New Roman" w:hAnsi="Times New Roman" w:cs="Times New Roman"/>
          <w:sz w:val="24"/>
          <w:szCs w:val="24"/>
        </w:rPr>
        <w:t xml:space="preserve">he most common form of corroboration is the accused’s own statements.  </w:t>
      </w:r>
      <w:r w:rsidR="00CF1D15" w:rsidRPr="00DB6E6D">
        <w:rPr>
          <w:rFonts w:ascii="Times New Roman" w:hAnsi="Times New Roman" w:cs="Times New Roman"/>
          <w:sz w:val="24"/>
          <w:szCs w:val="24"/>
        </w:rPr>
        <w:t xml:space="preserve">Which is to say some form of </w:t>
      </w:r>
      <w:r w:rsidRPr="00DB6E6D">
        <w:rPr>
          <w:rFonts w:ascii="Times New Roman" w:hAnsi="Times New Roman" w:cs="Times New Roman"/>
          <w:sz w:val="24"/>
          <w:szCs w:val="24"/>
        </w:rPr>
        <w:t xml:space="preserve">confession, usually made unwittingly or </w:t>
      </w:r>
      <w:proofErr w:type="gramStart"/>
      <w:r w:rsidRPr="00DB6E6D">
        <w:rPr>
          <w:rFonts w:ascii="Times New Roman" w:hAnsi="Times New Roman" w:cs="Times New Roman"/>
          <w:sz w:val="24"/>
          <w:szCs w:val="24"/>
        </w:rPr>
        <w:t>as a result of</w:t>
      </w:r>
      <w:proofErr w:type="gramEnd"/>
      <w:r w:rsidRPr="00DB6E6D">
        <w:rPr>
          <w:rFonts w:ascii="Times New Roman" w:hAnsi="Times New Roman" w:cs="Times New Roman"/>
          <w:sz w:val="24"/>
          <w:szCs w:val="24"/>
        </w:rPr>
        <w:t xml:space="preserve"> coercion, trickery or misunderstanding.</w:t>
      </w:r>
      <w:r w:rsidR="00CF1D15" w:rsidRPr="00DB6E6D">
        <w:rPr>
          <w:rFonts w:ascii="Times New Roman" w:hAnsi="Times New Roman" w:cs="Times New Roman"/>
          <w:sz w:val="24"/>
          <w:szCs w:val="24"/>
        </w:rPr>
        <w:t xml:space="preserve"> </w:t>
      </w:r>
    </w:p>
    <w:p w14:paraId="21A55B24" w14:textId="2B9AAF67" w:rsidR="00FB1D5F" w:rsidRPr="00DB6E6D" w:rsidRDefault="00CF1D15" w:rsidP="00F95BF3">
      <w:pPr>
        <w:ind w:firstLine="720"/>
        <w:rPr>
          <w:rFonts w:ascii="Times New Roman" w:hAnsi="Times New Roman" w:cs="Times New Roman"/>
          <w:sz w:val="24"/>
          <w:szCs w:val="24"/>
        </w:rPr>
      </w:pPr>
      <w:r w:rsidRPr="00DB6E6D">
        <w:rPr>
          <w:rFonts w:ascii="Times New Roman" w:hAnsi="Times New Roman" w:cs="Times New Roman"/>
          <w:sz w:val="24"/>
          <w:szCs w:val="24"/>
        </w:rPr>
        <w:t>For example</w:t>
      </w:r>
      <w:r w:rsidR="0006542C" w:rsidRPr="00DB6E6D">
        <w:rPr>
          <w:rFonts w:ascii="Times New Roman" w:hAnsi="Times New Roman" w:cs="Times New Roman"/>
          <w:sz w:val="24"/>
          <w:szCs w:val="24"/>
        </w:rPr>
        <w:t>,</w:t>
      </w:r>
      <w:r w:rsidRPr="00DB6E6D">
        <w:rPr>
          <w:rFonts w:ascii="Times New Roman" w:hAnsi="Times New Roman" w:cs="Times New Roman"/>
          <w:sz w:val="24"/>
          <w:szCs w:val="24"/>
        </w:rPr>
        <w:t xml:space="preserve"> </w:t>
      </w:r>
      <w:proofErr w:type="gramStart"/>
      <w:r w:rsidRPr="00DB6E6D">
        <w:rPr>
          <w:rFonts w:ascii="Times New Roman" w:hAnsi="Times New Roman" w:cs="Times New Roman"/>
          <w:sz w:val="24"/>
          <w:szCs w:val="24"/>
        </w:rPr>
        <w:t>as a result of</w:t>
      </w:r>
      <w:proofErr w:type="gramEnd"/>
      <w:r w:rsidRPr="00DB6E6D">
        <w:rPr>
          <w:rFonts w:ascii="Times New Roman" w:hAnsi="Times New Roman" w:cs="Times New Roman"/>
          <w:sz w:val="24"/>
          <w:szCs w:val="24"/>
        </w:rPr>
        <w:t xml:space="preserve"> police interrogation. </w:t>
      </w:r>
    </w:p>
    <w:p w14:paraId="4AFC8A5B" w14:textId="0F879427" w:rsidR="00F95BF3" w:rsidRPr="00DB6E6D" w:rsidRDefault="00882FC4" w:rsidP="00F95BF3">
      <w:pPr>
        <w:ind w:firstLine="720"/>
        <w:rPr>
          <w:rFonts w:ascii="Times New Roman" w:hAnsi="Times New Roman" w:cs="Times New Roman"/>
          <w:sz w:val="24"/>
          <w:szCs w:val="24"/>
        </w:rPr>
      </w:pPr>
      <w:r w:rsidRPr="00DB6E6D">
        <w:rPr>
          <w:rFonts w:ascii="Times New Roman" w:hAnsi="Times New Roman" w:cs="Times New Roman"/>
          <w:sz w:val="24"/>
          <w:szCs w:val="24"/>
        </w:rPr>
        <w:t>The innocence Legal Team has the</w:t>
      </w:r>
      <w:r w:rsidR="005001C0" w:rsidRPr="00DB6E6D">
        <w:rPr>
          <w:rFonts w:ascii="Times New Roman" w:hAnsi="Times New Roman" w:cs="Times New Roman"/>
          <w:sz w:val="24"/>
          <w:szCs w:val="24"/>
        </w:rPr>
        <w:t xml:space="preserve"> experience and</w:t>
      </w:r>
      <w:r w:rsidRPr="00DB6E6D">
        <w:rPr>
          <w:rFonts w:ascii="Times New Roman" w:hAnsi="Times New Roman" w:cs="Times New Roman"/>
          <w:sz w:val="24"/>
          <w:szCs w:val="24"/>
        </w:rPr>
        <w:t xml:space="preserve"> know</w:t>
      </w:r>
      <w:r w:rsidR="00D80B77" w:rsidRPr="00DB6E6D">
        <w:rPr>
          <w:rFonts w:ascii="Times New Roman" w:hAnsi="Times New Roman" w:cs="Times New Roman"/>
          <w:sz w:val="24"/>
          <w:szCs w:val="24"/>
        </w:rPr>
        <w:t xml:space="preserve"> </w:t>
      </w:r>
      <w:r w:rsidRPr="00DB6E6D">
        <w:rPr>
          <w:rFonts w:ascii="Times New Roman" w:hAnsi="Times New Roman" w:cs="Times New Roman"/>
          <w:sz w:val="24"/>
          <w:szCs w:val="24"/>
        </w:rPr>
        <w:t>how to keep confessions from being admitted into evidence before the jury</w:t>
      </w:r>
      <w:r w:rsidR="005001C0" w:rsidRPr="00DB6E6D">
        <w:rPr>
          <w:rFonts w:ascii="Times New Roman" w:hAnsi="Times New Roman" w:cs="Times New Roman"/>
          <w:sz w:val="24"/>
          <w:szCs w:val="24"/>
        </w:rPr>
        <w:t xml:space="preserve">.  </w:t>
      </w:r>
      <w:r w:rsidR="005B1CAC" w:rsidRPr="00DB6E6D">
        <w:rPr>
          <w:rFonts w:ascii="Times New Roman" w:hAnsi="Times New Roman" w:cs="Times New Roman"/>
          <w:sz w:val="24"/>
          <w:szCs w:val="24"/>
        </w:rPr>
        <w:t>If the statement is the product of coercion, it is legally unreliable and cannot be used for any purpose in the case.</w:t>
      </w:r>
    </w:p>
    <w:p w14:paraId="630F3BF0" w14:textId="7ACC3C13" w:rsidR="001871C3" w:rsidRPr="00DB6E6D" w:rsidRDefault="005B1CAC" w:rsidP="002915B4">
      <w:pPr>
        <w:ind w:firstLine="720"/>
        <w:rPr>
          <w:rFonts w:ascii="Times New Roman" w:hAnsi="Times New Roman" w:cs="Times New Roman"/>
          <w:sz w:val="24"/>
          <w:szCs w:val="24"/>
        </w:rPr>
      </w:pPr>
      <w:r w:rsidRPr="00DB6E6D">
        <w:rPr>
          <w:rFonts w:ascii="Times New Roman" w:hAnsi="Times New Roman" w:cs="Times New Roman"/>
          <w:sz w:val="24"/>
          <w:szCs w:val="24"/>
        </w:rPr>
        <w:lastRenderedPageBreak/>
        <w:t>Also,</w:t>
      </w:r>
      <w:r w:rsidR="002915B4" w:rsidRPr="00DB6E6D">
        <w:rPr>
          <w:rFonts w:ascii="Times New Roman" w:hAnsi="Times New Roman" w:cs="Times New Roman"/>
          <w:sz w:val="24"/>
          <w:szCs w:val="24"/>
        </w:rPr>
        <w:t xml:space="preserve"> </w:t>
      </w:r>
      <w:r w:rsidRPr="00DB6E6D">
        <w:rPr>
          <w:rFonts w:ascii="Times New Roman" w:hAnsi="Times New Roman" w:cs="Times New Roman"/>
          <w:sz w:val="24"/>
          <w:szCs w:val="24"/>
        </w:rPr>
        <w:t>w</w:t>
      </w:r>
      <w:r w:rsidR="00882FC4" w:rsidRPr="00DB6E6D">
        <w:rPr>
          <w:rFonts w:ascii="Times New Roman" w:hAnsi="Times New Roman" w:cs="Times New Roman"/>
          <w:sz w:val="24"/>
          <w:szCs w:val="24"/>
        </w:rPr>
        <w:t xml:space="preserve">e know how to expose constitutional violations such as your right to remain silent and your right </w:t>
      </w:r>
      <w:r w:rsidR="007D3CD8" w:rsidRPr="00DB6E6D">
        <w:rPr>
          <w:rFonts w:ascii="Times New Roman" w:hAnsi="Times New Roman" w:cs="Times New Roman"/>
          <w:sz w:val="24"/>
          <w:szCs w:val="24"/>
        </w:rPr>
        <w:t xml:space="preserve">to </w:t>
      </w:r>
      <w:r w:rsidR="00882FC4" w:rsidRPr="00DB6E6D">
        <w:rPr>
          <w:rFonts w:ascii="Times New Roman" w:hAnsi="Times New Roman" w:cs="Times New Roman"/>
          <w:sz w:val="24"/>
          <w:szCs w:val="24"/>
        </w:rPr>
        <w:t>counsel, your Miranda rights as they are commonly called.</w:t>
      </w:r>
      <w:r w:rsidR="002915B4" w:rsidRPr="00DB6E6D">
        <w:rPr>
          <w:rFonts w:ascii="Times New Roman" w:hAnsi="Times New Roman" w:cs="Times New Roman"/>
          <w:sz w:val="24"/>
          <w:szCs w:val="24"/>
        </w:rPr>
        <w:t xml:space="preserve"> </w:t>
      </w:r>
      <w:r w:rsidR="007D3CD8" w:rsidRPr="00DB6E6D">
        <w:rPr>
          <w:rFonts w:ascii="Times New Roman" w:hAnsi="Times New Roman" w:cs="Times New Roman"/>
          <w:sz w:val="24"/>
          <w:szCs w:val="24"/>
        </w:rPr>
        <w:t xml:space="preserve"> </w:t>
      </w:r>
    </w:p>
    <w:p w14:paraId="5B0FF8E9" w14:textId="5F4B5590" w:rsidR="00F95BF3" w:rsidRPr="00DB6E6D" w:rsidRDefault="002915B4" w:rsidP="00F95BF3">
      <w:pPr>
        <w:ind w:firstLine="720"/>
        <w:rPr>
          <w:rFonts w:ascii="Times New Roman" w:hAnsi="Times New Roman" w:cs="Times New Roman"/>
          <w:sz w:val="24"/>
          <w:szCs w:val="24"/>
        </w:rPr>
      </w:pPr>
      <w:r w:rsidRPr="00DB6E6D">
        <w:rPr>
          <w:rFonts w:ascii="Times New Roman" w:hAnsi="Times New Roman" w:cs="Times New Roman"/>
          <w:sz w:val="24"/>
          <w:szCs w:val="24"/>
        </w:rPr>
        <w:t xml:space="preserve">Such violations are very common in criminal cases, but often go unchallenged to the detriment of the accused. </w:t>
      </w:r>
    </w:p>
    <w:p w14:paraId="08F85AEE" w14:textId="4F78084E" w:rsidR="000D7F1E" w:rsidRPr="00DB6E6D" w:rsidRDefault="000D7F1E" w:rsidP="002915B4">
      <w:pPr>
        <w:ind w:firstLine="720"/>
        <w:rPr>
          <w:rFonts w:ascii="Times New Roman" w:hAnsi="Times New Roman" w:cs="Times New Roman"/>
          <w:sz w:val="24"/>
          <w:szCs w:val="24"/>
        </w:rPr>
      </w:pPr>
      <w:r w:rsidRPr="00DB6E6D">
        <w:rPr>
          <w:rFonts w:ascii="Times New Roman" w:hAnsi="Times New Roman" w:cs="Times New Roman"/>
          <w:sz w:val="24"/>
          <w:szCs w:val="24"/>
        </w:rPr>
        <w:t xml:space="preserve">And even if admitted, we know how to demonstrate that such statements were the product of pressure and manipulation undermining its validity.  </w:t>
      </w:r>
    </w:p>
    <w:p w14:paraId="41073804" w14:textId="4AE378C5" w:rsidR="00D53744" w:rsidRPr="00DB6E6D" w:rsidRDefault="00D53744" w:rsidP="000D7F1E">
      <w:pPr>
        <w:ind w:firstLine="720"/>
        <w:rPr>
          <w:rFonts w:ascii="Times New Roman" w:hAnsi="Times New Roman" w:cs="Times New Roman"/>
          <w:sz w:val="24"/>
          <w:szCs w:val="24"/>
        </w:rPr>
      </w:pPr>
      <w:r w:rsidRPr="00DB6E6D">
        <w:rPr>
          <w:rFonts w:ascii="Times New Roman" w:hAnsi="Times New Roman" w:cs="Times New Roman"/>
          <w:sz w:val="24"/>
          <w:szCs w:val="24"/>
        </w:rPr>
        <w:t xml:space="preserve">For important information on interrogations, please visit the Innocence Legal Team website at </w:t>
      </w:r>
      <w:proofErr w:type="spellStart"/>
      <w:r w:rsidRPr="00DB6E6D">
        <w:rPr>
          <w:rFonts w:ascii="Times New Roman" w:hAnsi="Times New Roman" w:cs="Times New Roman"/>
          <w:sz w:val="24"/>
          <w:szCs w:val="24"/>
        </w:rPr>
        <w:t>ILT.LAW</w:t>
      </w:r>
      <w:proofErr w:type="spellEnd"/>
      <w:r w:rsidRPr="00DB6E6D">
        <w:rPr>
          <w:rFonts w:ascii="Times New Roman" w:hAnsi="Times New Roman" w:cs="Times New Roman"/>
          <w:sz w:val="24"/>
          <w:szCs w:val="24"/>
        </w:rPr>
        <w:t xml:space="preserve"> and click on “Police Interrogations” on the menu across the top of the page.</w:t>
      </w:r>
    </w:p>
    <w:p w14:paraId="049E2DA2" w14:textId="77777777" w:rsidR="00DB6E6D" w:rsidRDefault="002915B4" w:rsidP="00DB6E6D">
      <w:pPr>
        <w:ind w:firstLine="720"/>
        <w:rPr>
          <w:rFonts w:ascii="Times New Roman" w:hAnsi="Times New Roman" w:cs="Times New Roman"/>
          <w:b/>
          <w:bCs/>
          <w:sz w:val="24"/>
          <w:szCs w:val="24"/>
        </w:rPr>
      </w:pPr>
      <w:r w:rsidRPr="00DB6E6D">
        <w:rPr>
          <w:rFonts w:ascii="Times New Roman" w:hAnsi="Times New Roman" w:cs="Times New Roman"/>
          <w:b/>
          <w:bCs/>
          <w:sz w:val="24"/>
          <w:szCs w:val="24"/>
        </w:rPr>
        <w:t>WARRANTLESS SEARCHES</w:t>
      </w:r>
    </w:p>
    <w:p w14:paraId="43DB9543" w14:textId="6E6A71D7" w:rsidR="00016B2A" w:rsidRPr="00DB6E6D" w:rsidRDefault="002915B4" w:rsidP="00DB6E6D">
      <w:pPr>
        <w:ind w:firstLine="720"/>
        <w:rPr>
          <w:rFonts w:ascii="Times New Roman" w:hAnsi="Times New Roman" w:cs="Times New Roman"/>
          <w:b/>
          <w:bCs/>
          <w:sz w:val="24"/>
          <w:szCs w:val="24"/>
        </w:rPr>
      </w:pPr>
      <w:proofErr w:type="gramStart"/>
      <w:r w:rsidRPr="00DB6E6D">
        <w:rPr>
          <w:rFonts w:ascii="Times New Roman" w:hAnsi="Times New Roman" w:cs="Times New Roman"/>
          <w:sz w:val="24"/>
          <w:szCs w:val="24"/>
        </w:rPr>
        <w:t>Generally speaking, the</w:t>
      </w:r>
      <w:proofErr w:type="gramEnd"/>
      <w:r w:rsidRPr="00DB6E6D">
        <w:rPr>
          <w:rFonts w:ascii="Times New Roman" w:hAnsi="Times New Roman" w:cs="Times New Roman"/>
          <w:sz w:val="24"/>
          <w:szCs w:val="24"/>
        </w:rPr>
        <w:t xml:space="preserve"> Fourth Amendment </w:t>
      </w:r>
      <w:r w:rsidR="00016B2A" w:rsidRPr="00DB6E6D">
        <w:rPr>
          <w:rFonts w:ascii="Times New Roman" w:hAnsi="Times New Roman" w:cs="Times New Roman"/>
          <w:sz w:val="24"/>
          <w:szCs w:val="24"/>
        </w:rPr>
        <w:t>protects the accused from unreasonable search and seizure.</w:t>
      </w:r>
    </w:p>
    <w:p w14:paraId="219024DF" w14:textId="77777777" w:rsidR="00DB6E6D" w:rsidRDefault="00016B2A" w:rsidP="00DB6E6D">
      <w:pPr>
        <w:ind w:firstLine="720"/>
        <w:rPr>
          <w:rFonts w:ascii="Times New Roman" w:hAnsi="Times New Roman" w:cs="Times New Roman"/>
          <w:sz w:val="24"/>
          <w:szCs w:val="24"/>
        </w:rPr>
      </w:pPr>
      <w:r w:rsidRPr="00DB6E6D">
        <w:rPr>
          <w:rFonts w:ascii="Times New Roman" w:hAnsi="Times New Roman" w:cs="Times New Roman"/>
          <w:sz w:val="24"/>
          <w:szCs w:val="24"/>
        </w:rPr>
        <w:t xml:space="preserve">Unless covered by an exception, such as consent, police must obtain a search warrant from the court to conduct a search and seizure of an accused’s property. </w:t>
      </w:r>
    </w:p>
    <w:p w14:paraId="355B37B6" w14:textId="77777777" w:rsidR="00DB6E6D" w:rsidRDefault="00016B2A" w:rsidP="00DB6E6D">
      <w:pPr>
        <w:ind w:firstLine="720"/>
        <w:rPr>
          <w:rFonts w:ascii="Times New Roman" w:hAnsi="Times New Roman" w:cs="Times New Roman"/>
          <w:sz w:val="24"/>
          <w:szCs w:val="24"/>
        </w:rPr>
      </w:pPr>
      <w:r w:rsidRPr="00DB6E6D">
        <w:rPr>
          <w:rFonts w:ascii="Times New Roman" w:hAnsi="Times New Roman" w:cs="Times New Roman"/>
          <w:sz w:val="24"/>
          <w:szCs w:val="24"/>
        </w:rPr>
        <w:t>Violation of these rules</w:t>
      </w:r>
      <w:r w:rsidR="000047E8" w:rsidRPr="00DB6E6D">
        <w:rPr>
          <w:rFonts w:ascii="Times New Roman" w:hAnsi="Times New Roman" w:cs="Times New Roman"/>
          <w:sz w:val="24"/>
          <w:szCs w:val="24"/>
        </w:rPr>
        <w:t>,</w:t>
      </w:r>
      <w:r w:rsidRPr="00DB6E6D">
        <w:rPr>
          <w:rFonts w:ascii="Times New Roman" w:hAnsi="Times New Roman" w:cs="Times New Roman"/>
          <w:sz w:val="24"/>
          <w:szCs w:val="24"/>
        </w:rPr>
        <w:t xml:space="preserve"> </w:t>
      </w:r>
      <w:r w:rsidR="00170F21" w:rsidRPr="00DB6E6D">
        <w:rPr>
          <w:rFonts w:ascii="Times New Roman" w:hAnsi="Times New Roman" w:cs="Times New Roman"/>
          <w:sz w:val="24"/>
          <w:szCs w:val="24"/>
        </w:rPr>
        <w:t xml:space="preserve">the understanding of </w:t>
      </w:r>
      <w:r w:rsidRPr="00DB6E6D">
        <w:rPr>
          <w:rFonts w:ascii="Times New Roman" w:hAnsi="Times New Roman" w:cs="Times New Roman"/>
          <w:sz w:val="24"/>
          <w:szCs w:val="24"/>
        </w:rPr>
        <w:t xml:space="preserve">which can be quite complex, </w:t>
      </w:r>
      <w:r w:rsidR="0002009D" w:rsidRPr="00DB6E6D">
        <w:rPr>
          <w:rFonts w:ascii="Times New Roman" w:hAnsi="Times New Roman" w:cs="Times New Roman"/>
          <w:sz w:val="24"/>
          <w:szCs w:val="24"/>
        </w:rPr>
        <w:t xml:space="preserve">can result in exclusion of the </w:t>
      </w:r>
      <w:r w:rsidR="0000680B" w:rsidRPr="00DB6E6D">
        <w:rPr>
          <w:rFonts w:ascii="Times New Roman" w:hAnsi="Times New Roman" w:cs="Times New Roman"/>
          <w:sz w:val="24"/>
          <w:szCs w:val="24"/>
        </w:rPr>
        <w:t xml:space="preserve">illegally obtained evidence, but only if your attorney </w:t>
      </w:r>
      <w:r w:rsidR="00170F21" w:rsidRPr="00DB6E6D">
        <w:rPr>
          <w:rFonts w:ascii="Times New Roman" w:hAnsi="Times New Roman" w:cs="Times New Roman"/>
          <w:sz w:val="24"/>
          <w:szCs w:val="24"/>
        </w:rPr>
        <w:t xml:space="preserve">recognizes </w:t>
      </w:r>
      <w:r w:rsidR="0000680B" w:rsidRPr="00DB6E6D">
        <w:rPr>
          <w:rFonts w:ascii="Times New Roman" w:hAnsi="Times New Roman" w:cs="Times New Roman"/>
          <w:sz w:val="24"/>
          <w:szCs w:val="24"/>
        </w:rPr>
        <w:t xml:space="preserve">the violation and acts on it in your defense.  </w:t>
      </w:r>
      <w:r w:rsidR="00170F21" w:rsidRPr="00DB6E6D">
        <w:rPr>
          <w:rFonts w:ascii="Times New Roman" w:hAnsi="Times New Roman" w:cs="Times New Roman"/>
          <w:sz w:val="24"/>
          <w:szCs w:val="24"/>
        </w:rPr>
        <w:t>S</w:t>
      </w:r>
      <w:r w:rsidR="0000680B" w:rsidRPr="00DB6E6D">
        <w:rPr>
          <w:rFonts w:ascii="Times New Roman" w:hAnsi="Times New Roman" w:cs="Times New Roman"/>
          <w:sz w:val="24"/>
          <w:szCs w:val="24"/>
        </w:rPr>
        <w:t>uch violations</w:t>
      </w:r>
      <w:r w:rsidR="00170F21" w:rsidRPr="00DB6E6D">
        <w:rPr>
          <w:rFonts w:ascii="Times New Roman" w:hAnsi="Times New Roman" w:cs="Times New Roman"/>
          <w:sz w:val="24"/>
          <w:szCs w:val="24"/>
        </w:rPr>
        <w:t xml:space="preserve"> can be far from obvious, but t</w:t>
      </w:r>
      <w:r w:rsidR="0000680B" w:rsidRPr="00DB6E6D">
        <w:rPr>
          <w:rFonts w:ascii="Times New Roman" w:hAnsi="Times New Roman" w:cs="Times New Roman"/>
          <w:sz w:val="24"/>
          <w:szCs w:val="24"/>
        </w:rPr>
        <w:t>he Innocence Legal Team use</w:t>
      </w:r>
      <w:r w:rsidR="00170F21" w:rsidRPr="00DB6E6D">
        <w:rPr>
          <w:rFonts w:ascii="Times New Roman" w:hAnsi="Times New Roman" w:cs="Times New Roman"/>
          <w:sz w:val="24"/>
          <w:szCs w:val="24"/>
        </w:rPr>
        <w:t>s</w:t>
      </w:r>
      <w:r w:rsidR="0000680B" w:rsidRPr="00DB6E6D">
        <w:rPr>
          <w:rFonts w:ascii="Times New Roman" w:hAnsi="Times New Roman" w:cs="Times New Roman"/>
          <w:sz w:val="24"/>
          <w:szCs w:val="24"/>
        </w:rPr>
        <w:t xml:space="preserve"> a systematized approach to analyze all evidence in a case. </w:t>
      </w:r>
    </w:p>
    <w:p w14:paraId="190C85B1" w14:textId="12AA9678" w:rsidR="0000680B" w:rsidRPr="00DB6E6D" w:rsidRDefault="0000680B" w:rsidP="00DB6E6D">
      <w:pPr>
        <w:ind w:firstLine="720"/>
        <w:rPr>
          <w:rFonts w:ascii="Times New Roman" w:hAnsi="Times New Roman" w:cs="Times New Roman"/>
          <w:sz w:val="24"/>
          <w:szCs w:val="24"/>
        </w:rPr>
      </w:pPr>
      <w:r w:rsidRPr="00DB6E6D">
        <w:rPr>
          <w:rFonts w:ascii="Times New Roman" w:hAnsi="Times New Roman" w:cs="Times New Roman"/>
          <w:sz w:val="24"/>
          <w:szCs w:val="24"/>
        </w:rPr>
        <w:t>And if an item of evidence was obtained in violation of your rights, the Innocence Legal Team knows how to get it excluded at trial.</w:t>
      </w:r>
    </w:p>
    <w:p w14:paraId="3B567482" w14:textId="11909EFC" w:rsidR="00AB1610" w:rsidRPr="00DB6E6D" w:rsidRDefault="00AB1610" w:rsidP="002915B4">
      <w:pPr>
        <w:ind w:firstLine="720"/>
        <w:rPr>
          <w:rFonts w:ascii="Times New Roman" w:hAnsi="Times New Roman" w:cs="Times New Roman"/>
          <w:b/>
          <w:bCs/>
          <w:sz w:val="24"/>
          <w:szCs w:val="24"/>
        </w:rPr>
      </w:pPr>
      <w:r w:rsidRPr="00DB6E6D">
        <w:rPr>
          <w:rFonts w:ascii="Times New Roman" w:hAnsi="Times New Roman" w:cs="Times New Roman"/>
          <w:b/>
          <w:bCs/>
          <w:sz w:val="24"/>
          <w:szCs w:val="24"/>
        </w:rPr>
        <w:t>ELEMENTS OF AN CRIMINAL OFFENSE</w:t>
      </w:r>
    </w:p>
    <w:p w14:paraId="11CF8825" w14:textId="675DCECA" w:rsidR="00F95BF3" w:rsidRPr="00DB6E6D" w:rsidRDefault="00835640" w:rsidP="00DB6E6D">
      <w:pPr>
        <w:ind w:firstLine="720"/>
        <w:rPr>
          <w:rFonts w:ascii="Times New Roman" w:hAnsi="Times New Roman" w:cs="Times New Roman"/>
          <w:sz w:val="24"/>
          <w:szCs w:val="24"/>
        </w:rPr>
      </w:pPr>
      <w:r w:rsidRPr="00DB6E6D">
        <w:rPr>
          <w:rFonts w:ascii="Times New Roman" w:hAnsi="Times New Roman" w:cs="Times New Roman"/>
          <w:sz w:val="24"/>
          <w:szCs w:val="24"/>
        </w:rPr>
        <w:t xml:space="preserve">Generally, every criminal offense requires three elements. </w:t>
      </w:r>
      <w:r w:rsidR="00AA169F" w:rsidRPr="00DB6E6D">
        <w:rPr>
          <w:rFonts w:ascii="Times New Roman" w:hAnsi="Times New Roman" w:cs="Times New Roman"/>
          <w:sz w:val="24"/>
          <w:szCs w:val="24"/>
        </w:rPr>
        <w:t>First, the defendant must commit</w:t>
      </w:r>
      <w:r w:rsidRPr="00DB6E6D">
        <w:rPr>
          <w:rFonts w:ascii="Times New Roman" w:hAnsi="Times New Roman" w:cs="Times New Roman"/>
          <w:sz w:val="24"/>
          <w:szCs w:val="24"/>
        </w:rPr>
        <w:t xml:space="preserve"> one or more acts</w:t>
      </w:r>
      <w:r w:rsidR="00AA169F" w:rsidRPr="00DB6E6D">
        <w:rPr>
          <w:rFonts w:ascii="Times New Roman" w:hAnsi="Times New Roman" w:cs="Times New Roman"/>
          <w:sz w:val="24"/>
          <w:szCs w:val="24"/>
        </w:rPr>
        <w:t xml:space="preserve">. </w:t>
      </w:r>
    </w:p>
    <w:p w14:paraId="150E0759" w14:textId="301B0252" w:rsidR="00835640" w:rsidRPr="00DB6E6D" w:rsidRDefault="00AA169F" w:rsidP="00A2239B">
      <w:pPr>
        <w:ind w:firstLine="720"/>
        <w:rPr>
          <w:rFonts w:ascii="Times New Roman" w:hAnsi="Times New Roman" w:cs="Times New Roman"/>
          <w:sz w:val="24"/>
          <w:szCs w:val="24"/>
        </w:rPr>
      </w:pPr>
      <w:r w:rsidRPr="00DB6E6D">
        <w:rPr>
          <w:rFonts w:ascii="Times New Roman" w:hAnsi="Times New Roman" w:cs="Times New Roman"/>
          <w:sz w:val="24"/>
          <w:szCs w:val="24"/>
        </w:rPr>
        <w:t>Second</w:t>
      </w:r>
      <w:r w:rsidR="00F95BF3" w:rsidRPr="00DB6E6D">
        <w:rPr>
          <w:rFonts w:ascii="Times New Roman" w:hAnsi="Times New Roman" w:cs="Times New Roman"/>
          <w:sz w:val="24"/>
          <w:szCs w:val="24"/>
        </w:rPr>
        <w:t>,</w:t>
      </w:r>
      <w:r w:rsidRPr="00DB6E6D">
        <w:rPr>
          <w:rFonts w:ascii="Times New Roman" w:hAnsi="Times New Roman" w:cs="Times New Roman"/>
          <w:sz w:val="24"/>
          <w:szCs w:val="24"/>
        </w:rPr>
        <w:t xml:space="preserve"> the Defendant must have acted with</w:t>
      </w:r>
      <w:r w:rsidR="00835640" w:rsidRPr="00DB6E6D">
        <w:rPr>
          <w:rFonts w:ascii="Times New Roman" w:hAnsi="Times New Roman" w:cs="Times New Roman"/>
          <w:sz w:val="24"/>
          <w:szCs w:val="24"/>
        </w:rPr>
        <w:t xml:space="preserve"> a specific state of mind or intent</w:t>
      </w:r>
      <w:r w:rsidRPr="00DB6E6D">
        <w:rPr>
          <w:rFonts w:ascii="Times New Roman" w:hAnsi="Times New Roman" w:cs="Times New Roman"/>
          <w:sz w:val="24"/>
          <w:szCs w:val="24"/>
        </w:rPr>
        <w:t xml:space="preserve">. And third, there must be a </w:t>
      </w:r>
      <w:r w:rsidR="00835640" w:rsidRPr="00DB6E6D">
        <w:rPr>
          <w:rFonts w:ascii="Times New Roman" w:hAnsi="Times New Roman" w:cs="Times New Roman"/>
          <w:sz w:val="24"/>
          <w:szCs w:val="24"/>
        </w:rPr>
        <w:t>causal connection between the act and an offense.</w:t>
      </w:r>
    </w:p>
    <w:p w14:paraId="22AE10D8" w14:textId="77777777" w:rsidR="00DB6E6D" w:rsidRDefault="00AA169F" w:rsidP="00DB6E6D">
      <w:pPr>
        <w:ind w:firstLine="720"/>
        <w:rPr>
          <w:rFonts w:ascii="Times New Roman" w:hAnsi="Times New Roman" w:cs="Times New Roman"/>
          <w:sz w:val="24"/>
          <w:szCs w:val="24"/>
        </w:rPr>
      </w:pPr>
      <w:r w:rsidRPr="00DB6E6D">
        <w:rPr>
          <w:rFonts w:ascii="Times New Roman" w:hAnsi="Times New Roman" w:cs="Times New Roman"/>
          <w:sz w:val="24"/>
          <w:szCs w:val="24"/>
        </w:rPr>
        <w:t xml:space="preserve">For example, the elements of Battery Causing Serious Bodily Injury are 1) The defendant willfully and unlawfully touched another in a harmful or offensive </w:t>
      </w:r>
      <w:proofErr w:type="gramStart"/>
      <w:r w:rsidRPr="00DB6E6D">
        <w:rPr>
          <w:rFonts w:ascii="Times New Roman" w:hAnsi="Times New Roman" w:cs="Times New Roman"/>
          <w:sz w:val="24"/>
          <w:szCs w:val="24"/>
        </w:rPr>
        <w:t>manner;</w:t>
      </w:r>
      <w:proofErr w:type="gramEnd"/>
      <w:r w:rsidRPr="00DB6E6D">
        <w:rPr>
          <w:rFonts w:ascii="Times New Roman" w:hAnsi="Times New Roman" w:cs="Times New Roman"/>
          <w:sz w:val="24"/>
          <w:szCs w:val="24"/>
        </w:rPr>
        <w:t xml:space="preserve"> </w:t>
      </w:r>
    </w:p>
    <w:p w14:paraId="610CD01A" w14:textId="4AFB385C" w:rsidR="00AA169F" w:rsidRPr="00DB6E6D" w:rsidRDefault="00AA169F" w:rsidP="00DB6E6D">
      <w:pPr>
        <w:ind w:firstLine="720"/>
        <w:rPr>
          <w:rFonts w:ascii="Times New Roman" w:hAnsi="Times New Roman" w:cs="Times New Roman"/>
          <w:sz w:val="24"/>
          <w:szCs w:val="24"/>
        </w:rPr>
      </w:pPr>
      <w:r w:rsidRPr="00DB6E6D">
        <w:rPr>
          <w:rFonts w:ascii="Times New Roman" w:hAnsi="Times New Roman" w:cs="Times New Roman"/>
          <w:sz w:val="24"/>
          <w:szCs w:val="24"/>
        </w:rPr>
        <w:t xml:space="preserve">2) the other person suffered serious bodily injury </w:t>
      </w:r>
      <w:proofErr w:type="gramStart"/>
      <w:r w:rsidRPr="00DB6E6D">
        <w:rPr>
          <w:rFonts w:ascii="Times New Roman" w:hAnsi="Times New Roman" w:cs="Times New Roman"/>
          <w:sz w:val="24"/>
          <w:szCs w:val="24"/>
        </w:rPr>
        <w:t>as a result of</w:t>
      </w:r>
      <w:proofErr w:type="gramEnd"/>
      <w:r w:rsidRPr="00DB6E6D">
        <w:rPr>
          <w:rFonts w:ascii="Times New Roman" w:hAnsi="Times New Roman" w:cs="Times New Roman"/>
          <w:sz w:val="24"/>
          <w:szCs w:val="24"/>
        </w:rPr>
        <w:t xml:space="preserve"> the force used; and 3) The defendant did not act in self-defense or in defense of someone else.</w:t>
      </w:r>
    </w:p>
    <w:p w14:paraId="1E363011" w14:textId="1FDEBFFD" w:rsidR="00E84A01" w:rsidRPr="00DB6E6D" w:rsidRDefault="00AA169F" w:rsidP="00E84A01">
      <w:pPr>
        <w:ind w:firstLine="720"/>
        <w:rPr>
          <w:rFonts w:ascii="Times New Roman" w:hAnsi="Times New Roman" w:cs="Times New Roman"/>
          <w:sz w:val="24"/>
          <w:szCs w:val="24"/>
        </w:rPr>
      </w:pPr>
      <w:r w:rsidRPr="00DB6E6D">
        <w:rPr>
          <w:rFonts w:ascii="Times New Roman" w:hAnsi="Times New Roman" w:cs="Times New Roman"/>
          <w:sz w:val="24"/>
          <w:szCs w:val="24"/>
        </w:rPr>
        <w:t>The act is the harmful or offensive touching</w:t>
      </w:r>
      <w:r w:rsidR="00F95251" w:rsidRPr="00DB6E6D">
        <w:rPr>
          <w:rFonts w:ascii="Times New Roman" w:hAnsi="Times New Roman" w:cs="Times New Roman"/>
          <w:sz w:val="24"/>
          <w:szCs w:val="24"/>
        </w:rPr>
        <w:t>. The state of mind required is “willfully.” And the harmful touching must have caused serious bodily injury.</w:t>
      </w:r>
    </w:p>
    <w:p w14:paraId="58EF3F33" w14:textId="77777777" w:rsidR="00DB6E6D" w:rsidRDefault="00AB1610" w:rsidP="002915B4">
      <w:pPr>
        <w:ind w:firstLine="720"/>
        <w:rPr>
          <w:rFonts w:ascii="Times New Roman" w:hAnsi="Times New Roman" w:cs="Times New Roman"/>
          <w:b/>
          <w:bCs/>
          <w:sz w:val="24"/>
          <w:szCs w:val="24"/>
        </w:rPr>
      </w:pPr>
      <w:r w:rsidRPr="00DB6E6D">
        <w:rPr>
          <w:rFonts w:ascii="Times New Roman" w:hAnsi="Times New Roman" w:cs="Times New Roman"/>
          <w:b/>
          <w:bCs/>
          <w:sz w:val="24"/>
          <w:szCs w:val="24"/>
        </w:rPr>
        <w:t>PROOF BEYOND A REASONABLE DOUBT</w:t>
      </w:r>
    </w:p>
    <w:p w14:paraId="6AA94B1A" w14:textId="6946B734" w:rsidR="00D2121B" w:rsidRPr="00DB6E6D" w:rsidRDefault="00D2121B" w:rsidP="002915B4">
      <w:pPr>
        <w:ind w:firstLine="720"/>
        <w:rPr>
          <w:rFonts w:ascii="Times New Roman" w:hAnsi="Times New Roman" w:cs="Times New Roman"/>
          <w:sz w:val="24"/>
          <w:szCs w:val="24"/>
        </w:rPr>
      </w:pPr>
      <w:r w:rsidRPr="00DB6E6D">
        <w:rPr>
          <w:rFonts w:ascii="Times New Roman" w:hAnsi="Times New Roman" w:cs="Times New Roman"/>
          <w:sz w:val="24"/>
          <w:szCs w:val="24"/>
        </w:rPr>
        <w:t xml:space="preserve">There are </w:t>
      </w:r>
      <w:r w:rsidR="00376780" w:rsidRPr="00DB6E6D">
        <w:rPr>
          <w:rFonts w:ascii="Times New Roman" w:hAnsi="Times New Roman" w:cs="Times New Roman"/>
          <w:sz w:val="24"/>
          <w:szCs w:val="24"/>
        </w:rPr>
        <w:t>four</w:t>
      </w:r>
      <w:r w:rsidRPr="00DB6E6D">
        <w:rPr>
          <w:rFonts w:ascii="Times New Roman" w:hAnsi="Times New Roman" w:cs="Times New Roman"/>
          <w:sz w:val="24"/>
          <w:szCs w:val="24"/>
        </w:rPr>
        <w:t xml:space="preserve"> basic standards or levels of proof. </w:t>
      </w:r>
    </w:p>
    <w:p w14:paraId="1032B798" w14:textId="707D5805" w:rsidR="00DB6E6D" w:rsidRPr="00DB6E6D" w:rsidRDefault="00376780" w:rsidP="00DB6E6D">
      <w:pPr>
        <w:ind w:firstLine="720"/>
        <w:rPr>
          <w:rFonts w:ascii="Times New Roman" w:hAnsi="Times New Roman" w:cs="Times New Roman"/>
          <w:sz w:val="24"/>
          <w:szCs w:val="24"/>
        </w:rPr>
      </w:pPr>
      <w:r w:rsidRPr="00DB6E6D">
        <w:rPr>
          <w:rFonts w:ascii="Times New Roman" w:hAnsi="Times New Roman" w:cs="Times New Roman"/>
          <w:sz w:val="24"/>
          <w:szCs w:val="24"/>
        </w:rPr>
        <w:t>The lowest standard is “Probable Cause” which means a ‘Reasonable Suspicion</w:t>
      </w:r>
      <w:r w:rsidR="000D7F1E" w:rsidRPr="00DB6E6D">
        <w:rPr>
          <w:rFonts w:ascii="Times New Roman" w:hAnsi="Times New Roman" w:cs="Times New Roman"/>
          <w:sz w:val="24"/>
          <w:szCs w:val="24"/>
        </w:rPr>
        <w:t>.</w:t>
      </w:r>
      <w:r w:rsidRPr="00DB6E6D">
        <w:rPr>
          <w:rFonts w:ascii="Times New Roman" w:hAnsi="Times New Roman" w:cs="Times New Roman"/>
          <w:sz w:val="24"/>
          <w:szCs w:val="24"/>
        </w:rPr>
        <w:t xml:space="preserve">”  </w:t>
      </w:r>
      <w:r w:rsidR="000D7F1E" w:rsidRPr="00DB6E6D">
        <w:rPr>
          <w:rFonts w:ascii="Times New Roman" w:hAnsi="Times New Roman" w:cs="Times New Roman"/>
          <w:sz w:val="24"/>
          <w:szCs w:val="24"/>
        </w:rPr>
        <w:t>This</w:t>
      </w:r>
      <w:r w:rsidRPr="00DB6E6D">
        <w:rPr>
          <w:rFonts w:ascii="Times New Roman" w:hAnsi="Times New Roman" w:cs="Times New Roman"/>
          <w:sz w:val="24"/>
          <w:szCs w:val="24"/>
        </w:rPr>
        <w:t xml:space="preserve"> is the standard for making an arrest and the standard at the preliminary hearing. </w:t>
      </w:r>
    </w:p>
    <w:p w14:paraId="611148FD" w14:textId="29DDFAD9" w:rsidR="00D2121B" w:rsidRPr="00DB6E6D" w:rsidRDefault="00376780" w:rsidP="002915B4">
      <w:pPr>
        <w:ind w:firstLine="720"/>
        <w:rPr>
          <w:rFonts w:ascii="Times New Roman" w:hAnsi="Times New Roman" w:cs="Times New Roman"/>
          <w:sz w:val="24"/>
          <w:szCs w:val="24"/>
        </w:rPr>
      </w:pPr>
      <w:r w:rsidRPr="00DB6E6D">
        <w:rPr>
          <w:rFonts w:ascii="Times New Roman" w:hAnsi="Times New Roman" w:cs="Times New Roman"/>
          <w:sz w:val="24"/>
          <w:szCs w:val="24"/>
        </w:rPr>
        <w:lastRenderedPageBreak/>
        <w:t xml:space="preserve">The next level up </w:t>
      </w:r>
      <w:r w:rsidR="00D2121B" w:rsidRPr="00DB6E6D">
        <w:rPr>
          <w:rFonts w:ascii="Times New Roman" w:hAnsi="Times New Roman" w:cs="Times New Roman"/>
          <w:sz w:val="24"/>
          <w:szCs w:val="24"/>
        </w:rPr>
        <w:t>is</w:t>
      </w:r>
      <w:r w:rsidRPr="00DB6E6D">
        <w:rPr>
          <w:rFonts w:ascii="Times New Roman" w:hAnsi="Times New Roman" w:cs="Times New Roman"/>
          <w:sz w:val="24"/>
          <w:szCs w:val="24"/>
        </w:rPr>
        <w:t xml:space="preserve"> known as</w:t>
      </w:r>
      <w:r w:rsidR="00D2121B" w:rsidRPr="00DB6E6D">
        <w:rPr>
          <w:rFonts w:ascii="Times New Roman" w:hAnsi="Times New Roman" w:cs="Times New Roman"/>
          <w:sz w:val="24"/>
          <w:szCs w:val="24"/>
        </w:rPr>
        <w:t xml:space="preserve"> </w:t>
      </w:r>
      <w:r w:rsidR="002D22BD" w:rsidRPr="00DB6E6D">
        <w:rPr>
          <w:rFonts w:ascii="Times New Roman" w:hAnsi="Times New Roman" w:cs="Times New Roman"/>
          <w:sz w:val="24"/>
          <w:szCs w:val="24"/>
        </w:rPr>
        <w:t>“</w:t>
      </w:r>
      <w:r w:rsidR="00D2121B" w:rsidRPr="00DB6E6D">
        <w:rPr>
          <w:rFonts w:ascii="Times New Roman" w:hAnsi="Times New Roman" w:cs="Times New Roman"/>
          <w:sz w:val="24"/>
          <w:szCs w:val="24"/>
        </w:rPr>
        <w:t>preponderance of evidence</w:t>
      </w:r>
      <w:r w:rsidR="002D22BD" w:rsidRPr="00DB6E6D">
        <w:rPr>
          <w:rFonts w:ascii="Times New Roman" w:hAnsi="Times New Roman" w:cs="Times New Roman"/>
          <w:sz w:val="24"/>
          <w:szCs w:val="24"/>
        </w:rPr>
        <w:t xml:space="preserve">” which </w:t>
      </w:r>
      <w:r w:rsidR="00C03345" w:rsidRPr="00DB6E6D">
        <w:rPr>
          <w:rFonts w:ascii="Times New Roman" w:hAnsi="Times New Roman" w:cs="Times New Roman"/>
          <w:sz w:val="24"/>
          <w:szCs w:val="24"/>
        </w:rPr>
        <w:t>means evidence that has more convincing force than that opposed to it.</w:t>
      </w:r>
      <w:r w:rsidR="0029536D" w:rsidRPr="00DB6E6D">
        <w:rPr>
          <w:rFonts w:ascii="Times New Roman" w:hAnsi="Times New Roman" w:cs="Times New Roman"/>
          <w:sz w:val="24"/>
          <w:szCs w:val="24"/>
        </w:rPr>
        <w:t xml:space="preserve"> In other words, more likely than not.</w:t>
      </w:r>
    </w:p>
    <w:p w14:paraId="7A1755CA" w14:textId="77777777" w:rsidR="00DB6E6D" w:rsidRDefault="00D2121B" w:rsidP="002915B4">
      <w:pPr>
        <w:ind w:firstLine="720"/>
        <w:rPr>
          <w:rFonts w:ascii="Times New Roman" w:hAnsi="Times New Roman" w:cs="Times New Roman"/>
          <w:sz w:val="24"/>
          <w:szCs w:val="24"/>
        </w:rPr>
      </w:pPr>
      <w:r w:rsidRPr="00DB6E6D">
        <w:rPr>
          <w:rFonts w:ascii="Times New Roman" w:hAnsi="Times New Roman" w:cs="Times New Roman"/>
          <w:sz w:val="24"/>
          <w:szCs w:val="24"/>
        </w:rPr>
        <w:t>The next level</w:t>
      </w:r>
      <w:r w:rsidR="002D22BD" w:rsidRPr="00DB6E6D">
        <w:rPr>
          <w:rFonts w:ascii="Times New Roman" w:hAnsi="Times New Roman" w:cs="Times New Roman"/>
          <w:sz w:val="24"/>
          <w:szCs w:val="24"/>
        </w:rPr>
        <w:t xml:space="preserve"> </w:t>
      </w:r>
      <w:r w:rsidRPr="00DB6E6D">
        <w:rPr>
          <w:rFonts w:ascii="Times New Roman" w:hAnsi="Times New Roman" w:cs="Times New Roman"/>
          <w:sz w:val="24"/>
          <w:szCs w:val="24"/>
        </w:rPr>
        <w:t xml:space="preserve">is </w:t>
      </w:r>
      <w:r w:rsidR="004356FB" w:rsidRPr="00DB6E6D">
        <w:rPr>
          <w:rFonts w:ascii="Times New Roman" w:hAnsi="Times New Roman" w:cs="Times New Roman"/>
          <w:sz w:val="24"/>
          <w:szCs w:val="24"/>
        </w:rPr>
        <w:t>“</w:t>
      </w:r>
      <w:r w:rsidRPr="00DB6E6D">
        <w:rPr>
          <w:rFonts w:ascii="Times New Roman" w:hAnsi="Times New Roman" w:cs="Times New Roman"/>
          <w:sz w:val="24"/>
          <w:szCs w:val="24"/>
        </w:rPr>
        <w:t>clear and convincing</w:t>
      </w:r>
      <w:r w:rsidR="004356FB" w:rsidRPr="00DB6E6D">
        <w:rPr>
          <w:rFonts w:ascii="Times New Roman" w:hAnsi="Times New Roman" w:cs="Times New Roman"/>
          <w:sz w:val="24"/>
          <w:szCs w:val="24"/>
        </w:rPr>
        <w:t>”</w:t>
      </w:r>
      <w:r w:rsidR="00C03345" w:rsidRPr="00DB6E6D">
        <w:rPr>
          <w:rFonts w:ascii="Times New Roman" w:hAnsi="Times New Roman" w:cs="Times New Roman"/>
          <w:sz w:val="24"/>
          <w:szCs w:val="24"/>
        </w:rPr>
        <w:t xml:space="preserve"> which means highly probable.</w:t>
      </w:r>
    </w:p>
    <w:p w14:paraId="6F2F35A9" w14:textId="4B904A65" w:rsidR="00D2121B" w:rsidRPr="00DB6E6D" w:rsidRDefault="002D22BD" w:rsidP="002915B4">
      <w:pPr>
        <w:ind w:firstLine="720"/>
        <w:rPr>
          <w:rFonts w:ascii="Times New Roman" w:hAnsi="Times New Roman" w:cs="Times New Roman"/>
          <w:sz w:val="24"/>
          <w:szCs w:val="24"/>
        </w:rPr>
      </w:pPr>
      <w:r w:rsidRPr="00DB6E6D">
        <w:rPr>
          <w:rFonts w:ascii="Times New Roman" w:hAnsi="Times New Roman" w:cs="Times New Roman"/>
          <w:sz w:val="24"/>
          <w:szCs w:val="24"/>
        </w:rPr>
        <w:t>This standard, for example, applies to removal of minors by Children’s Protective Services from the care the accused</w:t>
      </w:r>
      <w:r w:rsidR="00A9785C" w:rsidRPr="00DB6E6D">
        <w:rPr>
          <w:rFonts w:ascii="Times New Roman" w:hAnsi="Times New Roman" w:cs="Times New Roman"/>
          <w:sz w:val="24"/>
          <w:szCs w:val="24"/>
        </w:rPr>
        <w:t xml:space="preserve">. </w:t>
      </w:r>
    </w:p>
    <w:p w14:paraId="7CD6A8F2" w14:textId="532790C5" w:rsidR="00A43289" w:rsidRPr="00DB6E6D" w:rsidRDefault="00D2121B" w:rsidP="00A43289">
      <w:pPr>
        <w:ind w:firstLine="720"/>
        <w:rPr>
          <w:rFonts w:ascii="Times New Roman" w:hAnsi="Times New Roman" w:cs="Times New Roman"/>
          <w:sz w:val="24"/>
          <w:szCs w:val="24"/>
        </w:rPr>
      </w:pPr>
      <w:r w:rsidRPr="00DB6E6D">
        <w:rPr>
          <w:rFonts w:ascii="Times New Roman" w:hAnsi="Times New Roman" w:cs="Times New Roman"/>
          <w:sz w:val="24"/>
          <w:szCs w:val="24"/>
        </w:rPr>
        <w:t xml:space="preserve">Finally, the </w:t>
      </w:r>
      <w:r w:rsidR="00A9785C" w:rsidRPr="00DB6E6D">
        <w:rPr>
          <w:rFonts w:ascii="Times New Roman" w:hAnsi="Times New Roman" w:cs="Times New Roman"/>
          <w:sz w:val="24"/>
          <w:szCs w:val="24"/>
        </w:rPr>
        <w:t>fourth</w:t>
      </w:r>
      <w:r w:rsidRPr="00DB6E6D">
        <w:rPr>
          <w:rFonts w:ascii="Times New Roman" w:hAnsi="Times New Roman" w:cs="Times New Roman"/>
          <w:sz w:val="24"/>
          <w:szCs w:val="24"/>
        </w:rPr>
        <w:t xml:space="preserve"> and highest level of proof is beyond a reasonable doubt. </w:t>
      </w:r>
      <w:r w:rsidR="0029536D" w:rsidRPr="00DB6E6D">
        <w:rPr>
          <w:rFonts w:ascii="Times New Roman" w:hAnsi="Times New Roman" w:cs="Times New Roman"/>
          <w:sz w:val="24"/>
          <w:szCs w:val="24"/>
        </w:rPr>
        <w:t xml:space="preserve"> </w:t>
      </w:r>
      <w:r w:rsidR="00C03345" w:rsidRPr="00DB6E6D">
        <w:rPr>
          <w:rFonts w:ascii="Times New Roman" w:hAnsi="Times New Roman" w:cs="Times New Roman"/>
          <w:sz w:val="24"/>
          <w:szCs w:val="24"/>
        </w:rPr>
        <w:t>Proof beyond a reasonable doubt is proof that leaves you with and abiding conviction that the charge is true.</w:t>
      </w:r>
    </w:p>
    <w:p w14:paraId="285DDC8F" w14:textId="2FE9B21B" w:rsidR="00A43289" w:rsidRPr="00DB6E6D" w:rsidRDefault="00AB1610" w:rsidP="00A43289">
      <w:pPr>
        <w:ind w:firstLine="720"/>
        <w:rPr>
          <w:rFonts w:ascii="Times New Roman" w:hAnsi="Times New Roman" w:cs="Times New Roman"/>
          <w:sz w:val="24"/>
          <w:szCs w:val="24"/>
        </w:rPr>
      </w:pPr>
      <w:r w:rsidRPr="00DB6E6D">
        <w:rPr>
          <w:rFonts w:ascii="Times New Roman" w:hAnsi="Times New Roman" w:cs="Times New Roman"/>
          <w:sz w:val="24"/>
          <w:szCs w:val="24"/>
        </w:rPr>
        <w:t xml:space="preserve">Every lawyer knows that the prosecution in a criminal case must prove every </w:t>
      </w:r>
      <w:r w:rsidR="00F95251" w:rsidRPr="00DB6E6D">
        <w:rPr>
          <w:rFonts w:ascii="Times New Roman" w:hAnsi="Times New Roman" w:cs="Times New Roman"/>
          <w:sz w:val="24"/>
          <w:szCs w:val="24"/>
        </w:rPr>
        <w:t xml:space="preserve">element of an offense beyond a reasonable doubt.  That you are presumed innocent until proven guilty.  Every lawyer will tell you that’s the law. However, not every lawyer will tell you that </w:t>
      </w:r>
      <w:r w:rsidR="0029536D" w:rsidRPr="00DB6E6D">
        <w:rPr>
          <w:rFonts w:ascii="Times New Roman" w:hAnsi="Times New Roman" w:cs="Times New Roman"/>
          <w:sz w:val="24"/>
          <w:szCs w:val="24"/>
        </w:rPr>
        <w:t xml:space="preserve">this </w:t>
      </w:r>
      <w:r w:rsidR="00A9785C" w:rsidRPr="00DB6E6D">
        <w:rPr>
          <w:rFonts w:ascii="Times New Roman" w:hAnsi="Times New Roman" w:cs="Times New Roman"/>
          <w:sz w:val="24"/>
          <w:szCs w:val="24"/>
        </w:rPr>
        <w:t xml:space="preserve">is </w:t>
      </w:r>
      <w:r w:rsidR="0029536D" w:rsidRPr="00DB6E6D">
        <w:rPr>
          <w:rFonts w:ascii="Times New Roman" w:hAnsi="Times New Roman" w:cs="Times New Roman"/>
          <w:sz w:val="24"/>
          <w:szCs w:val="24"/>
        </w:rPr>
        <w:t xml:space="preserve">hardly more than a </w:t>
      </w:r>
      <w:r w:rsidR="00F95251" w:rsidRPr="00DB6E6D">
        <w:rPr>
          <w:rFonts w:ascii="Times New Roman" w:hAnsi="Times New Roman" w:cs="Times New Roman"/>
          <w:sz w:val="24"/>
          <w:szCs w:val="24"/>
        </w:rPr>
        <w:t>legal fiction</w:t>
      </w:r>
      <w:r w:rsidR="0029536D" w:rsidRPr="00DB6E6D">
        <w:rPr>
          <w:rFonts w:ascii="Times New Roman" w:hAnsi="Times New Roman" w:cs="Times New Roman"/>
          <w:sz w:val="24"/>
          <w:szCs w:val="24"/>
        </w:rPr>
        <w:t xml:space="preserve"> </w:t>
      </w:r>
      <w:proofErr w:type="gramStart"/>
      <w:r w:rsidR="0029536D" w:rsidRPr="00DB6E6D">
        <w:rPr>
          <w:rFonts w:ascii="Times New Roman" w:hAnsi="Times New Roman" w:cs="Times New Roman"/>
          <w:sz w:val="24"/>
          <w:szCs w:val="24"/>
        </w:rPr>
        <w:t>in this day and age</w:t>
      </w:r>
      <w:proofErr w:type="gramEnd"/>
      <w:r w:rsidR="00F95251" w:rsidRPr="00DB6E6D">
        <w:rPr>
          <w:rFonts w:ascii="Times New Roman" w:hAnsi="Times New Roman" w:cs="Times New Roman"/>
          <w:sz w:val="24"/>
          <w:szCs w:val="24"/>
        </w:rPr>
        <w:t>.</w:t>
      </w:r>
    </w:p>
    <w:p w14:paraId="15D3ABC2" w14:textId="336275CC" w:rsidR="00A43289" w:rsidRPr="00DB6E6D" w:rsidRDefault="00F95251" w:rsidP="00A43289">
      <w:pPr>
        <w:ind w:firstLine="720"/>
        <w:rPr>
          <w:rFonts w:ascii="Times New Roman" w:hAnsi="Times New Roman" w:cs="Times New Roman"/>
          <w:sz w:val="24"/>
          <w:szCs w:val="24"/>
        </w:rPr>
      </w:pPr>
      <w:r w:rsidRPr="00DB6E6D">
        <w:rPr>
          <w:rFonts w:ascii="Times New Roman" w:hAnsi="Times New Roman" w:cs="Times New Roman"/>
          <w:sz w:val="24"/>
          <w:szCs w:val="24"/>
        </w:rPr>
        <w:t>The sad reality is that, by and large, jurors will assume your guilty, just because you have been accused and are charged</w:t>
      </w:r>
      <w:r w:rsidR="0029536D" w:rsidRPr="00DB6E6D">
        <w:rPr>
          <w:rFonts w:ascii="Times New Roman" w:hAnsi="Times New Roman" w:cs="Times New Roman"/>
          <w:sz w:val="24"/>
          <w:szCs w:val="24"/>
        </w:rPr>
        <w:t xml:space="preserve"> even though the judge will instruct them otherwise</w:t>
      </w:r>
      <w:r w:rsidRPr="00DB6E6D">
        <w:rPr>
          <w:rFonts w:ascii="Times New Roman" w:hAnsi="Times New Roman" w:cs="Times New Roman"/>
          <w:sz w:val="24"/>
          <w:szCs w:val="24"/>
        </w:rPr>
        <w:t xml:space="preserve">.  A juror will commonly, but privately, ask themselves why the defendant </w:t>
      </w:r>
      <w:r w:rsidR="0029536D" w:rsidRPr="00DB6E6D">
        <w:rPr>
          <w:rFonts w:ascii="Times New Roman" w:hAnsi="Times New Roman" w:cs="Times New Roman"/>
          <w:sz w:val="24"/>
          <w:szCs w:val="24"/>
        </w:rPr>
        <w:t xml:space="preserve">would </w:t>
      </w:r>
      <w:r w:rsidRPr="00DB6E6D">
        <w:rPr>
          <w:rFonts w:ascii="Times New Roman" w:hAnsi="Times New Roman" w:cs="Times New Roman"/>
          <w:sz w:val="24"/>
          <w:szCs w:val="24"/>
        </w:rPr>
        <w:t xml:space="preserve">be </w:t>
      </w:r>
      <w:r w:rsidR="0029536D" w:rsidRPr="00DB6E6D">
        <w:rPr>
          <w:rFonts w:ascii="Times New Roman" w:hAnsi="Times New Roman" w:cs="Times New Roman"/>
          <w:sz w:val="24"/>
          <w:szCs w:val="24"/>
        </w:rPr>
        <w:t xml:space="preserve">in court </w:t>
      </w:r>
      <w:r w:rsidRPr="00DB6E6D">
        <w:rPr>
          <w:rFonts w:ascii="Times New Roman" w:hAnsi="Times New Roman" w:cs="Times New Roman"/>
          <w:sz w:val="24"/>
          <w:szCs w:val="24"/>
        </w:rPr>
        <w:t xml:space="preserve">if the defendant </w:t>
      </w:r>
      <w:r w:rsidR="0029536D" w:rsidRPr="00DB6E6D">
        <w:rPr>
          <w:rFonts w:ascii="Times New Roman" w:hAnsi="Times New Roman" w:cs="Times New Roman"/>
          <w:sz w:val="24"/>
          <w:szCs w:val="24"/>
        </w:rPr>
        <w:t>is not</w:t>
      </w:r>
      <w:r w:rsidRPr="00DB6E6D">
        <w:rPr>
          <w:rFonts w:ascii="Times New Roman" w:hAnsi="Times New Roman" w:cs="Times New Roman"/>
          <w:sz w:val="24"/>
          <w:szCs w:val="24"/>
        </w:rPr>
        <w:t xml:space="preserve"> guilty? </w:t>
      </w:r>
    </w:p>
    <w:p w14:paraId="07A7CCCB" w14:textId="634DF198" w:rsidR="00A43289" w:rsidRPr="00DB6E6D" w:rsidRDefault="00CF5ED3" w:rsidP="00A43289">
      <w:pPr>
        <w:ind w:firstLine="720"/>
        <w:rPr>
          <w:rFonts w:ascii="Times New Roman" w:hAnsi="Times New Roman" w:cs="Times New Roman"/>
          <w:sz w:val="24"/>
          <w:szCs w:val="24"/>
        </w:rPr>
      </w:pPr>
      <w:r w:rsidRPr="00DB6E6D">
        <w:rPr>
          <w:rFonts w:ascii="Times New Roman" w:hAnsi="Times New Roman" w:cs="Times New Roman"/>
          <w:sz w:val="24"/>
          <w:szCs w:val="24"/>
        </w:rPr>
        <w:t>The point is that everyone from the police, to prosecutor, to the judge</w:t>
      </w:r>
      <w:r w:rsidR="0037337C" w:rsidRPr="00DB6E6D">
        <w:rPr>
          <w:rFonts w:ascii="Times New Roman" w:hAnsi="Times New Roman" w:cs="Times New Roman"/>
          <w:sz w:val="24"/>
          <w:szCs w:val="24"/>
        </w:rPr>
        <w:t>,</w:t>
      </w:r>
      <w:r w:rsidRPr="00DB6E6D">
        <w:rPr>
          <w:rFonts w:ascii="Times New Roman" w:hAnsi="Times New Roman" w:cs="Times New Roman"/>
          <w:sz w:val="24"/>
          <w:szCs w:val="24"/>
        </w:rPr>
        <w:t xml:space="preserve"> to the </w:t>
      </w:r>
      <w:proofErr w:type="gramStart"/>
      <w:r w:rsidRPr="00DB6E6D">
        <w:rPr>
          <w:rFonts w:ascii="Times New Roman" w:hAnsi="Times New Roman" w:cs="Times New Roman"/>
          <w:sz w:val="24"/>
          <w:szCs w:val="24"/>
        </w:rPr>
        <w:t>general public</w:t>
      </w:r>
      <w:proofErr w:type="gramEnd"/>
      <w:r w:rsidRPr="00DB6E6D">
        <w:rPr>
          <w:rFonts w:ascii="Times New Roman" w:hAnsi="Times New Roman" w:cs="Times New Roman"/>
          <w:sz w:val="24"/>
          <w:szCs w:val="24"/>
        </w:rPr>
        <w:t xml:space="preserve"> believes, to one degree or another, that you would not be before the court if you weren’t guilty.  The Innocence Legal Team understands this.  We understand that we are fighting two cases.  The first is the case of the facts.  The second is the case against the </w:t>
      </w:r>
      <w:r w:rsidR="00E84A01" w:rsidRPr="00DB6E6D">
        <w:rPr>
          <w:rFonts w:ascii="Times New Roman" w:hAnsi="Times New Roman" w:cs="Times New Roman"/>
          <w:sz w:val="24"/>
          <w:szCs w:val="24"/>
        </w:rPr>
        <w:t xml:space="preserve">innate prejudice that is a result of the </w:t>
      </w:r>
      <w:r w:rsidR="0037337C" w:rsidRPr="00DB6E6D">
        <w:rPr>
          <w:rFonts w:ascii="Times New Roman" w:hAnsi="Times New Roman" w:cs="Times New Roman"/>
          <w:sz w:val="24"/>
          <w:szCs w:val="24"/>
        </w:rPr>
        <w:t>age-old</w:t>
      </w:r>
      <w:r w:rsidR="00E84A01" w:rsidRPr="00DB6E6D">
        <w:rPr>
          <w:rFonts w:ascii="Times New Roman" w:hAnsi="Times New Roman" w:cs="Times New Roman"/>
          <w:sz w:val="24"/>
          <w:szCs w:val="24"/>
        </w:rPr>
        <w:t xml:space="preserve"> impulse for law and order. </w:t>
      </w:r>
    </w:p>
    <w:p w14:paraId="3A0BD8E4" w14:textId="403A2FEE" w:rsidR="00A43289" w:rsidRPr="00DB6E6D" w:rsidRDefault="00CF5ED3" w:rsidP="00A43289">
      <w:pPr>
        <w:ind w:firstLine="720"/>
        <w:rPr>
          <w:rFonts w:ascii="Times New Roman" w:hAnsi="Times New Roman" w:cs="Times New Roman"/>
          <w:sz w:val="24"/>
          <w:szCs w:val="24"/>
        </w:rPr>
      </w:pPr>
      <w:r w:rsidRPr="00DB6E6D">
        <w:rPr>
          <w:rFonts w:ascii="Times New Roman" w:hAnsi="Times New Roman" w:cs="Times New Roman"/>
          <w:sz w:val="24"/>
          <w:szCs w:val="24"/>
        </w:rPr>
        <w:t xml:space="preserve">The Innocence Legal Team </w:t>
      </w:r>
      <w:r w:rsidR="00E84A01" w:rsidRPr="00DB6E6D">
        <w:rPr>
          <w:rFonts w:ascii="Times New Roman" w:hAnsi="Times New Roman" w:cs="Times New Roman"/>
          <w:sz w:val="24"/>
          <w:szCs w:val="24"/>
        </w:rPr>
        <w:t>knows how to fight and win the battle against jury prejudice. First by getting to know the jury panel intimately by use of questionnaire</w:t>
      </w:r>
      <w:r w:rsidR="0029536D" w:rsidRPr="00DB6E6D">
        <w:rPr>
          <w:rFonts w:ascii="Times New Roman" w:hAnsi="Times New Roman" w:cs="Times New Roman"/>
          <w:sz w:val="24"/>
          <w:szCs w:val="24"/>
        </w:rPr>
        <w:t xml:space="preserve">s, </w:t>
      </w:r>
      <w:r w:rsidR="00E84A01" w:rsidRPr="00DB6E6D">
        <w:rPr>
          <w:rFonts w:ascii="Times New Roman" w:hAnsi="Times New Roman" w:cs="Times New Roman"/>
          <w:sz w:val="24"/>
          <w:szCs w:val="24"/>
        </w:rPr>
        <w:t>by selecting the best 12 to hear your case</w:t>
      </w:r>
      <w:r w:rsidR="00D33A9A" w:rsidRPr="00DB6E6D">
        <w:rPr>
          <w:rFonts w:ascii="Times New Roman" w:hAnsi="Times New Roman" w:cs="Times New Roman"/>
          <w:sz w:val="24"/>
          <w:szCs w:val="24"/>
        </w:rPr>
        <w:t xml:space="preserve"> and by educating them about the true facts of your case</w:t>
      </w:r>
      <w:r w:rsidR="00E84A01" w:rsidRPr="00DB6E6D">
        <w:rPr>
          <w:rFonts w:ascii="Times New Roman" w:hAnsi="Times New Roman" w:cs="Times New Roman"/>
          <w:sz w:val="24"/>
          <w:szCs w:val="24"/>
        </w:rPr>
        <w:t>.</w:t>
      </w:r>
      <w:r w:rsidR="0037337C" w:rsidRPr="00DB6E6D">
        <w:rPr>
          <w:rFonts w:ascii="Times New Roman" w:hAnsi="Times New Roman" w:cs="Times New Roman"/>
          <w:sz w:val="24"/>
          <w:szCs w:val="24"/>
        </w:rPr>
        <w:t xml:space="preserve">  </w:t>
      </w:r>
      <w:r w:rsidR="00A02953" w:rsidRPr="00DB6E6D">
        <w:rPr>
          <w:rFonts w:ascii="Times New Roman" w:hAnsi="Times New Roman" w:cs="Times New Roman"/>
          <w:sz w:val="24"/>
          <w:szCs w:val="24"/>
        </w:rPr>
        <w:t xml:space="preserve">Step by step we educate the jury on the bias and prejudice of prosecution witness and </w:t>
      </w:r>
      <w:r w:rsidR="00D261EA" w:rsidRPr="00DB6E6D">
        <w:rPr>
          <w:rFonts w:ascii="Times New Roman" w:hAnsi="Times New Roman" w:cs="Times New Roman"/>
          <w:sz w:val="24"/>
          <w:szCs w:val="24"/>
        </w:rPr>
        <w:t xml:space="preserve">the source of these prejudices. </w:t>
      </w:r>
    </w:p>
    <w:p w14:paraId="6FA9D867" w14:textId="67CB2143" w:rsidR="00AB1610" w:rsidRPr="00DB6E6D" w:rsidRDefault="00F465DC" w:rsidP="002915B4">
      <w:pPr>
        <w:ind w:firstLine="720"/>
        <w:rPr>
          <w:rFonts w:ascii="Times New Roman" w:hAnsi="Times New Roman" w:cs="Times New Roman"/>
          <w:b/>
          <w:bCs/>
          <w:sz w:val="24"/>
          <w:szCs w:val="24"/>
        </w:rPr>
      </w:pPr>
      <w:r w:rsidRPr="00DB6E6D">
        <w:rPr>
          <w:rFonts w:ascii="Times New Roman" w:hAnsi="Times New Roman" w:cs="Times New Roman"/>
          <w:b/>
          <w:bCs/>
          <w:sz w:val="24"/>
          <w:szCs w:val="24"/>
        </w:rPr>
        <w:t>DIRECT AND CIRCUMSTANTIAL EVIDENCE</w:t>
      </w:r>
    </w:p>
    <w:p w14:paraId="5C9E10E9" w14:textId="134DA3E4" w:rsidR="00A43289" w:rsidRPr="00DB6E6D" w:rsidRDefault="005B0C94" w:rsidP="00A43289">
      <w:pPr>
        <w:ind w:firstLine="720"/>
        <w:rPr>
          <w:rFonts w:ascii="Times New Roman" w:hAnsi="Times New Roman" w:cs="Times New Roman"/>
          <w:sz w:val="24"/>
          <w:szCs w:val="24"/>
        </w:rPr>
      </w:pPr>
      <w:r w:rsidRPr="00DB6E6D">
        <w:rPr>
          <w:rFonts w:ascii="Times New Roman" w:hAnsi="Times New Roman" w:cs="Times New Roman"/>
          <w:sz w:val="24"/>
          <w:szCs w:val="24"/>
        </w:rPr>
        <w:t xml:space="preserve">This </w:t>
      </w:r>
      <w:r w:rsidR="00D261EA" w:rsidRPr="00DB6E6D">
        <w:rPr>
          <w:rFonts w:ascii="Times New Roman" w:hAnsi="Times New Roman" w:cs="Times New Roman"/>
          <w:sz w:val="24"/>
          <w:szCs w:val="24"/>
        </w:rPr>
        <w:t>so-called</w:t>
      </w:r>
      <w:r w:rsidRPr="00DB6E6D">
        <w:rPr>
          <w:rFonts w:ascii="Times New Roman" w:hAnsi="Times New Roman" w:cs="Times New Roman"/>
          <w:sz w:val="24"/>
          <w:szCs w:val="24"/>
        </w:rPr>
        <w:t xml:space="preserve"> proof of guilt beyond a reasonable doubt is by either direct evidence, circumstantial evidence of a combination thereof.  </w:t>
      </w:r>
      <w:r w:rsidR="00D33A9A" w:rsidRPr="00DB6E6D">
        <w:rPr>
          <w:rFonts w:ascii="Times New Roman" w:hAnsi="Times New Roman" w:cs="Times New Roman"/>
          <w:sz w:val="24"/>
          <w:szCs w:val="24"/>
        </w:rPr>
        <w:t>California</w:t>
      </w:r>
      <w:r w:rsidRPr="00DB6E6D">
        <w:rPr>
          <w:rFonts w:ascii="Times New Roman" w:hAnsi="Times New Roman" w:cs="Times New Roman"/>
          <w:sz w:val="24"/>
          <w:szCs w:val="24"/>
        </w:rPr>
        <w:t xml:space="preserve"> jury instruction</w:t>
      </w:r>
      <w:r w:rsidR="00D33A9A" w:rsidRPr="00DB6E6D">
        <w:rPr>
          <w:rFonts w:ascii="Times New Roman" w:hAnsi="Times New Roman" w:cs="Times New Roman"/>
          <w:sz w:val="24"/>
          <w:szCs w:val="24"/>
        </w:rPr>
        <w:t>s</w:t>
      </w:r>
      <w:r w:rsidRPr="00DB6E6D">
        <w:rPr>
          <w:rFonts w:ascii="Times New Roman" w:hAnsi="Times New Roman" w:cs="Times New Roman"/>
          <w:sz w:val="24"/>
          <w:szCs w:val="24"/>
        </w:rPr>
        <w:t xml:space="preserve"> define direct and circumstantial evidence as follows: </w:t>
      </w:r>
    </w:p>
    <w:p w14:paraId="63B7AF06" w14:textId="249520EB" w:rsidR="00A43289" w:rsidRPr="00DB6E6D" w:rsidRDefault="005B0C94" w:rsidP="00A43289">
      <w:pPr>
        <w:ind w:firstLine="720"/>
        <w:rPr>
          <w:rFonts w:ascii="Times New Roman" w:hAnsi="Times New Roman" w:cs="Times New Roman"/>
          <w:sz w:val="24"/>
          <w:szCs w:val="24"/>
        </w:rPr>
      </w:pPr>
      <w:r w:rsidRPr="00DB6E6D">
        <w:rPr>
          <w:rFonts w:ascii="Times New Roman" w:hAnsi="Times New Roman" w:cs="Times New Roman"/>
          <w:sz w:val="24"/>
          <w:szCs w:val="24"/>
        </w:rPr>
        <w:t xml:space="preserve">Direct evidence can prove a fact by itself. For example, if a witness testifies </w:t>
      </w:r>
      <w:r w:rsidR="000470D2" w:rsidRPr="00DB6E6D">
        <w:rPr>
          <w:rFonts w:ascii="Times New Roman" w:hAnsi="Times New Roman" w:cs="Times New Roman"/>
          <w:sz w:val="24"/>
          <w:szCs w:val="24"/>
        </w:rPr>
        <w:t xml:space="preserve">that </w:t>
      </w:r>
      <w:r w:rsidRPr="00DB6E6D">
        <w:rPr>
          <w:rFonts w:ascii="Times New Roman" w:hAnsi="Times New Roman" w:cs="Times New Roman"/>
          <w:sz w:val="24"/>
          <w:szCs w:val="24"/>
        </w:rPr>
        <w:t xml:space="preserve">he saw it raining outside before he came into the courthouse, that testimony is direct evidence that it was raining. Circumstantial evidence also may be called indirect evidence. </w:t>
      </w:r>
    </w:p>
    <w:p w14:paraId="7939B05A" w14:textId="4F70FA2B" w:rsidR="00A43289" w:rsidRPr="00DB6E6D" w:rsidRDefault="005B0C94" w:rsidP="000B7444">
      <w:pPr>
        <w:ind w:firstLine="720"/>
        <w:rPr>
          <w:rFonts w:ascii="Times New Roman" w:hAnsi="Times New Roman" w:cs="Times New Roman"/>
          <w:sz w:val="24"/>
          <w:szCs w:val="24"/>
        </w:rPr>
      </w:pPr>
      <w:r w:rsidRPr="00DB6E6D">
        <w:rPr>
          <w:rFonts w:ascii="Times New Roman" w:hAnsi="Times New Roman" w:cs="Times New Roman"/>
          <w:sz w:val="24"/>
          <w:szCs w:val="24"/>
        </w:rPr>
        <w:t xml:space="preserve">Circumstantial evidence does not directly prove the fact to be </w:t>
      </w:r>
      <w:r w:rsidR="00AC1872" w:rsidRPr="00DB6E6D">
        <w:rPr>
          <w:rFonts w:ascii="Times New Roman" w:hAnsi="Times New Roman" w:cs="Times New Roman"/>
          <w:sz w:val="24"/>
          <w:szCs w:val="24"/>
        </w:rPr>
        <w:t>decided but</w:t>
      </w:r>
      <w:r w:rsidRPr="00DB6E6D">
        <w:rPr>
          <w:rFonts w:ascii="Times New Roman" w:hAnsi="Times New Roman" w:cs="Times New Roman"/>
          <w:sz w:val="24"/>
          <w:szCs w:val="24"/>
        </w:rPr>
        <w:t xml:space="preserve"> is evidence of another fact or group of facts from which you may logically and reasonably conclude the truth of the fact in question. </w:t>
      </w:r>
    </w:p>
    <w:p w14:paraId="4EFBA719" w14:textId="14576E93" w:rsidR="005B0C94" w:rsidRPr="00DB6E6D" w:rsidRDefault="005B0C94" w:rsidP="005B0C94">
      <w:pPr>
        <w:ind w:firstLine="720"/>
        <w:rPr>
          <w:rFonts w:ascii="Times New Roman" w:hAnsi="Times New Roman" w:cs="Times New Roman"/>
          <w:sz w:val="24"/>
          <w:szCs w:val="24"/>
        </w:rPr>
      </w:pPr>
      <w:r w:rsidRPr="00DB6E6D">
        <w:rPr>
          <w:rFonts w:ascii="Times New Roman" w:hAnsi="Times New Roman" w:cs="Times New Roman"/>
          <w:sz w:val="24"/>
          <w:szCs w:val="24"/>
        </w:rPr>
        <w:lastRenderedPageBreak/>
        <w:t>For example, if a witness testifies that he saw someone come inside wearing a raincoat covered with drops of water, that testimony is circumstantial evidence because it may support a conclusion that it was raining outside.</w:t>
      </w:r>
    </w:p>
    <w:p w14:paraId="15B4D905" w14:textId="3C3A258E" w:rsidR="00D87E97" w:rsidRPr="00DB6E6D" w:rsidRDefault="005B0C94" w:rsidP="00D87E97">
      <w:pPr>
        <w:ind w:firstLine="720"/>
        <w:rPr>
          <w:rFonts w:ascii="Times New Roman" w:hAnsi="Times New Roman" w:cs="Times New Roman"/>
          <w:sz w:val="24"/>
          <w:szCs w:val="24"/>
        </w:rPr>
      </w:pPr>
      <w:r w:rsidRPr="00DB6E6D">
        <w:rPr>
          <w:rFonts w:ascii="Times New Roman" w:hAnsi="Times New Roman" w:cs="Times New Roman"/>
          <w:sz w:val="24"/>
          <w:szCs w:val="24"/>
        </w:rPr>
        <w:t>The defense of a criminal case also uses direct and circumstantial evidence to attack one or more elements of the offense.</w:t>
      </w:r>
    </w:p>
    <w:p w14:paraId="77D9C600" w14:textId="77777777" w:rsidR="00CB0D03" w:rsidRPr="00DB6E6D" w:rsidRDefault="00CB0D03" w:rsidP="00CB0D03">
      <w:pPr>
        <w:ind w:firstLine="720"/>
        <w:rPr>
          <w:rFonts w:ascii="Times New Roman" w:hAnsi="Times New Roman" w:cs="Times New Roman"/>
          <w:b/>
          <w:bCs/>
          <w:sz w:val="24"/>
          <w:szCs w:val="24"/>
        </w:rPr>
      </w:pPr>
      <w:r w:rsidRPr="00DB6E6D">
        <w:rPr>
          <w:rFonts w:ascii="Times New Roman" w:hAnsi="Times New Roman" w:cs="Times New Roman"/>
          <w:b/>
          <w:bCs/>
          <w:sz w:val="24"/>
          <w:szCs w:val="24"/>
        </w:rPr>
        <w:t>DEFENSES</w:t>
      </w:r>
    </w:p>
    <w:p w14:paraId="75D6B798" w14:textId="65823B74" w:rsidR="00C913AE" w:rsidRPr="00DB6E6D" w:rsidRDefault="006E3E28" w:rsidP="00CB0D03">
      <w:pPr>
        <w:ind w:firstLine="720"/>
        <w:rPr>
          <w:rFonts w:ascii="Times New Roman" w:hAnsi="Times New Roman" w:cs="Times New Roman"/>
          <w:b/>
          <w:bCs/>
          <w:sz w:val="24"/>
          <w:szCs w:val="24"/>
          <w:u w:val="single"/>
        </w:rPr>
      </w:pPr>
      <w:r w:rsidRPr="00DB6E6D">
        <w:rPr>
          <w:rFonts w:ascii="Times New Roman" w:hAnsi="Times New Roman" w:cs="Times New Roman"/>
          <w:b/>
          <w:bCs/>
          <w:sz w:val="24"/>
          <w:szCs w:val="24"/>
          <w:u w:val="single"/>
        </w:rPr>
        <w:t>Introduction</w:t>
      </w:r>
    </w:p>
    <w:p w14:paraId="788DE522" w14:textId="0A1C2C28" w:rsidR="00CB0D03" w:rsidRPr="00DB6E6D" w:rsidRDefault="00CB0D03" w:rsidP="00CB0D03">
      <w:pPr>
        <w:ind w:firstLine="720"/>
        <w:rPr>
          <w:rFonts w:ascii="Times New Roman" w:hAnsi="Times New Roman" w:cs="Times New Roman"/>
          <w:sz w:val="24"/>
          <w:szCs w:val="24"/>
        </w:rPr>
      </w:pPr>
      <w:r w:rsidRPr="00DB6E6D">
        <w:rPr>
          <w:rFonts w:ascii="Times New Roman" w:hAnsi="Times New Roman" w:cs="Times New Roman"/>
          <w:sz w:val="24"/>
          <w:szCs w:val="24"/>
        </w:rPr>
        <w:t xml:space="preserve">Defenses are generally of two varieties.  </w:t>
      </w:r>
    </w:p>
    <w:p w14:paraId="66972431" w14:textId="1DBF7B93" w:rsidR="00D87E97" w:rsidRPr="00DB6E6D" w:rsidRDefault="00CB0D03">
      <w:pPr>
        <w:rPr>
          <w:rFonts w:ascii="Times New Roman" w:hAnsi="Times New Roman" w:cs="Times New Roman"/>
          <w:sz w:val="24"/>
          <w:szCs w:val="24"/>
        </w:rPr>
      </w:pPr>
      <w:r w:rsidRPr="00DB6E6D">
        <w:rPr>
          <w:rFonts w:ascii="Times New Roman" w:hAnsi="Times New Roman" w:cs="Times New Roman"/>
          <w:sz w:val="24"/>
          <w:szCs w:val="24"/>
        </w:rPr>
        <w:t>1)</w:t>
      </w:r>
      <w:r w:rsidRPr="00DB6E6D">
        <w:rPr>
          <w:rFonts w:ascii="Times New Roman" w:hAnsi="Times New Roman" w:cs="Times New Roman"/>
          <w:sz w:val="24"/>
          <w:szCs w:val="24"/>
        </w:rPr>
        <w:tab/>
        <w:t xml:space="preserve">An accusation can be wrongfully.  You simply did not commit the offense charged.  A defense of this nature goes well beyond pleading not guilty.  </w:t>
      </w:r>
    </w:p>
    <w:p w14:paraId="529ECD1E" w14:textId="55F478B6" w:rsidR="00D87E97" w:rsidRPr="00DB6E6D" w:rsidRDefault="00CB0D03" w:rsidP="00D87E97">
      <w:pPr>
        <w:ind w:firstLine="720"/>
        <w:rPr>
          <w:rFonts w:ascii="Times New Roman" w:hAnsi="Times New Roman" w:cs="Times New Roman"/>
          <w:sz w:val="24"/>
          <w:szCs w:val="24"/>
        </w:rPr>
      </w:pPr>
      <w:r w:rsidRPr="00DB6E6D">
        <w:rPr>
          <w:rFonts w:ascii="Times New Roman" w:hAnsi="Times New Roman" w:cs="Times New Roman"/>
          <w:sz w:val="24"/>
          <w:szCs w:val="24"/>
        </w:rPr>
        <w:t xml:space="preserve">The Innocence Legal Team understands how to find </w:t>
      </w:r>
      <w:r w:rsidR="00FF4A82" w:rsidRPr="00DB6E6D">
        <w:rPr>
          <w:rFonts w:ascii="Times New Roman" w:hAnsi="Times New Roman" w:cs="Times New Roman"/>
          <w:sz w:val="24"/>
          <w:szCs w:val="24"/>
        </w:rPr>
        <w:t xml:space="preserve">evidence of your innocence…after all, it’s in our name. For example, </w:t>
      </w:r>
      <w:r w:rsidR="00D33A9A" w:rsidRPr="00DB6E6D">
        <w:rPr>
          <w:rFonts w:ascii="Times New Roman" w:hAnsi="Times New Roman" w:cs="Times New Roman"/>
          <w:sz w:val="24"/>
          <w:szCs w:val="24"/>
        </w:rPr>
        <w:t>i</w:t>
      </w:r>
      <w:r w:rsidR="00FF4A82" w:rsidRPr="00DB6E6D">
        <w:rPr>
          <w:rFonts w:ascii="Times New Roman" w:hAnsi="Times New Roman" w:cs="Times New Roman"/>
          <w:sz w:val="24"/>
          <w:szCs w:val="24"/>
        </w:rPr>
        <w:t>f it was not you, we can search for and find the actual perpetrator.</w:t>
      </w:r>
      <w:r w:rsidR="00557817" w:rsidRPr="00DB6E6D">
        <w:rPr>
          <w:rFonts w:ascii="Times New Roman" w:hAnsi="Times New Roman" w:cs="Times New Roman"/>
          <w:sz w:val="24"/>
          <w:szCs w:val="24"/>
        </w:rPr>
        <w:t xml:space="preserve"> </w:t>
      </w:r>
      <w:r w:rsidR="00295781" w:rsidRPr="00DB6E6D">
        <w:rPr>
          <w:rFonts w:ascii="Times New Roman" w:hAnsi="Times New Roman" w:cs="Times New Roman"/>
          <w:sz w:val="24"/>
          <w:szCs w:val="24"/>
        </w:rPr>
        <w:t xml:space="preserve"> Maybe you have an </w:t>
      </w:r>
      <w:r w:rsidR="00557817" w:rsidRPr="00DB6E6D">
        <w:rPr>
          <w:rFonts w:ascii="Times New Roman" w:hAnsi="Times New Roman" w:cs="Times New Roman"/>
          <w:sz w:val="24"/>
          <w:szCs w:val="24"/>
        </w:rPr>
        <w:t>alibi</w:t>
      </w:r>
      <w:r w:rsidR="00295781" w:rsidRPr="00DB6E6D">
        <w:rPr>
          <w:rFonts w:ascii="Times New Roman" w:hAnsi="Times New Roman" w:cs="Times New Roman"/>
          <w:sz w:val="24"/>
          <w:szCs w:val="24"/>
        </w:rPr>
        <w:t>, for example</w:t>
      </w:r>
      <w:r w:rsidR="00AC1872" w:rsidRPr="00DB6E6D">
        <w:rPr>
          <w:rFonts w:ascii="Times New Roman" w:hAnsi="Times New Roman" w:cs="Times New Roman"/>
          <w:sz w:val="24"/>
          <w:szCs w:val="24"/>
        </w:rPr>
        <w:t>,</w:t>
      </w:r>
      <w:r w:rsidR="00295781" w:rsidRPr="00DB6E6D">
        <w:rPr>
          <w:rFonts w:ascii="Times New Roman" w:hAnsi="Times New Roman" w:cs="Times New Roman"/>
          <w:sz w:val="24"/>
          <w:szCs w:val="24"/>
        </w:rPr>
        <w:t xml:space="preserve"> a witness who saw that you were not in the location where the crime was committed at the time it was committed.  </w:t>
      </w:r>
    </w:p>
    <w:p w14:paraId="769C425C" w14:textId="1D229445" w:rsidR="00CB0D03" w:rsidRPr="00DB6E6D" w:rsidRDefault="00295781" w:rsidP="00D87E97">
      <w:pPr>
        <w:ind w:firstLine="720"/>
        <w:rPr>
          <w:rFonts w:ascii="Times New Roman" w:hAnsi="Times New Roman" w:cs="Times New Roman"/>
          <w:sz w:val="24"/>
          <w:szCs w:val="24"/>
        </w:rPr>
      </w:pPr>
      <w:r w:rsidRPr="00DB6E6D">
        <w:rPr>
          <w:rFonts w:ascii="Times New Roman" w:hAnsi="Times New Roman" w:cs="Times New Roman"/>
          <w:sz w:val="24"/>
          <w:szCs w:val="24"/>
        </w:rPr>
        <w:t xml:space="preserve">Or that although you </w:t>
      </w:r>
      <w:r w:rsidR="00D33A9A" w:rsidRPr="00DB6E6D">
        <w:rPr>
          <w:rFonts w:ascii="Times New Roman" w:hAnsi="Times New Roman" w:cs="Times New Roman"/>
          <w:sz w:val="24"/>
          <w:szCs w:val="24"/>
        </w:rPr>
        <w:t>may have been present,</w:t>
      </w:r>
      <w:r w:rsidRPr="00DB6E6D">
        <w:rPr>
          <w:rFonts w:ascii="Times New Roman" w:hAnsi="Times New Roman" w:cs="Times New Roman"/>
          <w:sz w:val="24"/>
          <w:szCs w:val="24"/>
        </w:rPr>
        <w:t xml:space="preserve"> you didn’t commit the offense. </w:t>
      </w:r>
    </w:p>
    <w:p w14:paraId="40F0FAFE" w14:textId="51984F4C" w:rsidR="00CB0D03" w:rsidRPr="00DB6E6D" w:rsidRDefault="00CB0D03" w:rsidP="00CB0D03">
      <w:pPr>
        <w:rPr>
          <w:rFonts w:ascii="Times New Roman" w:hAnsi="Times New Roman" w:cs="Times New Roman"/>
          <w:sz w:val="24"/>
          <w:szCs w:val="24"/>
        </w:rPr>
      </w:pPr>
      <w:r w:rsidRPr="00DB6E6D">
        <w:rPr>
          <w:rFonts w:ascii="Times New Roman" w:hAnsi="Times New Roman" w:cs="Times New Roman"/>
          <w:sz w:val="24"/>
          <w:szCs w:val="24"/>
        </w:rPr>
        <w:t>2)</w:t>
      </w:r>
      <w:r w:rsidRPr="00DB6E6D">
        <w:rPr>
          <w:rFonts w:ascii="Times New Roman" w:hAnsi="Times New Roman" w:cs="Times New Roman"/>
          <w:sz w:val="24"/>
          <w:szCs w:val="24"/>
        </w:rPr>
        <w:tab/>
        <w:t>More often, an attack can be launched negating one o</w:t>
      </w:r>
      <w:r w:rsidR="003C41D9" w:rsidRPr="00DB6E6D">
        <w:rPr>
          <w:rFonts w:ascii="Times New Roman" w:hAnsi="Times New Roman" w:cs="Times New Roman"/>
          <w:sz w:val="24"/>
          <w:szCs w:val="24"/>
        </w:rPr>
        <w:t>r</w:t>
      </w:r>
      <w:r w:rsidRPr="00DB6E6D">
        <w:rPr>
          <w:rFonts w:ascii="Times New Roman" w:hAnsi="Times New Roman" w:cs="Times New Roman"/>
          <w:sz w:val="24"/>
          <w:szCs w:val="24"/>
        </w:rPr>
        <w:t xml:space="preserve"> more of the elements that the prosecution is required to prove</w:t>
      </w:r>
      <w:r w:rsidR="003C41D9" w:rsidRPr="00DB6E6D">
        <w:rPr>
          <w:rFonts w:ascii="Times New Roman" w:hAnsi="Times New Roman" w:cs="Times New Roman"/>
          <w:sz w:val="24"/>
          <w:szCs w:val="24"/>
        </w:rPr>
        <w:t xml:space="preserve"> </w:t>
      </w:r>
      <w:r w:rsidRPr="00DB6E6D">
        <w:rPr>
          <w:rFonts w:ascii="Times New Roman" w:hAnsi="Times New Roman" w:cs="Times New Roman"/>
          <w:sz w:val="24"/>
          <w:szCs w:val="24"/>
        </w:rPr>
        <w:t xml:space="preserve">beyond a reasonable doubt. </w:t>
      </w:r>
    </w:p>
    <w:p w14:paraId="47F24877" w14:textId="1EC7D4CE" w:rsidR="00D87E97" w:rsidRPr="00DB6E6D" w:rsidRDefault="006E3E28" w:rsidP="00D87E97">
      <w:pPr>
        <w:ind w:firstLine="720"/>
        <w:rPr>
          <w:rFonts w:ascii="Times New Roman" w:hAnsi="Times New Roman" w:cs="Times New Roman"/>
          <w:b/>
          <w:bCs/>
          <w:sz w:val="24"/>
          <w:szCs w:val="24"/>
          <w:u w:val="single"/>
        </w:rPr>
      </w:pPr>
      <w:r w:rsidRPr="00DB6E6D">
        <w:rPr>
          <w:rFonts w:ascii="Times New Roman" w:hAnsi="Times New Roman" w:cs="Times New Roman"/>
          <w:b/>
          <w:bCs/>
          <w:sz w:val="24"/>
          <w:szCs w:val="24"/>
          <w:u w:val="single"/>
        </w:rPr>
        <w:t>Intent</w:t>
      </w:r>
    </w:p>
    <w:p w14:paraId="148C57BC" w14:textId="54241D24" w:rsidR="00D87E97" w:rsidRPr="00DB6E6D" w:rsidRDefault="005B0C94" w:rsidP="000B7444">
      <w:pPr>
        <w:ind w:firstLine="720"/>
        <w:rPr>
          <w:rFonts w:ascii="Times New Roman" w:hAnsi="Times New Roman" w:cs="Times New Roman"/>
          <w:sz w:val="24"/>
          <w:szCs w:val="24"/>
        </w:rPr>
      </w:pPr>
      <w:r w:rsidRPr="00DB6E6D">
        <w:rPr>
          <w:rFonts w:ascii="Times New Roman" w:hAnsi="Times New Roman" w:cs="Times New Roman"/>
          <w:sz w:val="24"/>
          <w:szCs w:val="24"/>
        </w:rPr>
        <w:t>One of the most common defenses is</w:t>
      </w:r>
      <w:r w:rsidR="005878CA" w:rsidRPr="00DB6E6D">
        <w:rPr>
          <w:rFonts w:ascii="Times New Roman" w:hAnsi="Times New Roman" w:cs="Times New Roman"/>
          <w:sz w:val="24"/>
          <w:szCs w:val="24"/>
        </w:rPr>
        <w:t xml:space="preserve"> to</w:t>
      </w:r>
      <w:r w:rsidRPr="00DB6E6D">
        <w:rPr>
          <w:rFonts w:ascii="Times New Roman" w:hAnsi="Times New Roman" w:cs="Times New Roman"/>
          <w:sz w:val="24"/>
          <w:szCs w:val="24"/>
        </w:rPr>
        <w:t xml:space="preserve"> attack the intent element.  </w:t>
      </w:r>
      <w:r w:rsidR="005878CA" w:rsidRPr="00DB6E6D">
        <w:rPr>
          <w:rFonts w:ascii="Times New Roman" w:hAnsi="Times New Roman" w:cs="Times New Roman"/>
          <w:sz w:val="24"/>
          <w:szCs w:val="24"/>
        </w:rPr>
        <w:t xml:space="preserve">After all, the prosecution is obligated to prove what someone was thinking and there can be many ways to raise reasonable doubt about that.  </w:t>
      </w:r>
      <w:r w:rsidR="00D33A9A" w:rsidRPr="00DB6E6D">
        <w:rPr>
          <w:rFonts w:ascii="Times New Roman" w:hAnsi="Times New Roman" w:cs="Times New Roman"/>
          <w:sz w:val="24"/>
          <w:szCs w:val="24"/>
        </w:rPr>
        <w:t>S</w:t>
      </w:r>
      <w:r w:rsidR="001F4557" w:rsidRPr="00DB6E6D">
        <w:rPr>
          <w:rFonts w:ascii="Times New Roman" w:hAnsi="Times New Roman" w:cs="Times New Roman"/>
          <w:sz w:val="24"/>
          <w:szCs w:val="24"/>
        </w:rPr>
        <w:t>ometimes there will be direct evidence of intent such as when a defendant makes a direct statement of his or her intention</w:t>
      </w:r>
      <w:r w:rsidR="00D33A9A" w:rsidRPr="00DB6E6D">
        <w:rPr>
          <w:rFonts w:ascii="Times New Roman" w:hAnsi="Times New Roman" w:cs="Times New Roman"/>
          <w:sz w:val="24"/>
          <w:szCs w:val="24"/>
        </w:rPr>
        <w:t>.  M</w:t>
      </w:r>
      <w:r w:rsidR="001F4557" w:rsidRPr="00DB6E6D">
        <w:rPr>
          <w:rFonts w:ascii="Times New Roman" w:hAnsi="Times New Roman" w:cs="Times New Roman"/>
          <w:sz w:val="24"/>
          <w:szCs w:val="24"/>
        </w:rPr>
        <w:t>ore often</w:t>
      </w:r>
      <w:r w:rsidR="00D33A9A" w:rsidRPr="00DB6E6D">
        <w:rPr>
          <w:rFonts w:ascii="Times New Roman" w:hAnsi="Times New Roman" w:cs="Times New Roman"/>
          <w:sz w:val="24"/>
          <w:szCs w:val="24"/>
        </w:rPr>
        <w:t>,</w:t>
      </w:r>
      <w:r w:rsidR="001F4557" w:rsidRPr="00DB6E6D">
        <w:rPr>
          <w:rFonts w:ascii="Times New Roman" w:hAnsi="Times New Roman" w:cs="Times New Roman"/>
          <w:sz w:val="24"/>
          <w:szCs w:val="24"/>
        </w:rPr>
        <w:t xml:space="preserve"> intent is proven with circumstantial evidence.  </w:t>
      </w:r>
    </w:p>
    <w:p w14:paraId="7CF61E98" w14:textId="77777777" w:rsidR="002E022A" w:rsidRPr="00DB6E6D" w:rsidRDefault="002E022A" w:rsidP="005B0C94">
      <w:pPr>
        <w:ind w:firstLine="720"/>
        <w:rPr>
          <w:rFonts w:ascii="Times New Roman" w:hAnsi="Times New Roman" w:cs="Times New Roman"/>
          <w:sz w:val="24"/>
          <w:szCs w:val="24"/>
        </w:rPr>
      </w:pPr>
      <w:r w:rsidRPr="00DB6E6D">
        <w:rPr>
          <w:rFonts w:ascii="Times New Roman" w:hAnsi="Times New Roman" w:cs="Times New Roman"/>
          <w:sz w:val="24"/>
          <w:szCs w:val="24"/>
        </w:rPr>
        <w:t xml:space="preserve">There are three types of criminal intent: </w:t>
      </w:r>
    </w:p>
    <w:p w14:paraId="6E724015" w14:textId="6AA371BA" w:rsidR="002E022A" w:rsidRPr="00DB6E6D" w:rsidRDefault="002E022A" w:rsidP="005B0C94">
      <w:pPr>
        <w:ind w:firstLine="720"/>
        <w:rPr>
          <w:rFonts w:ascii="Times New Roman" w:hAnsi="Times New Roman" w:cs="Times New Roman"/>
          <w:sz w:val="24"/>
          <w:szCs w:val="24"/>
        </w:rPr>
      </w:pPr>
      <w:r w:rsidRPr="00DB6E6D">
        <w:rPr>
          <w:rFonts w:ascii="Times New Roman" w:hAnsi="Times New Roman" w:cs="Times New Roman"/>
          <w:sz w:val="24"/>
          <w:szCs w:val="24"/>
        </w:rPr>
        <w:t>General intent, which is presumed from</w:t>
      </w:r>
      <w:r w:rsidR="003C41D9" w:rsidRPr="00DB6E6D">
        <w:rPr>
          <w:rFonts w:ascii="Times New Roman" w:hAnsi="Times New Roman" w:cs="Times New Roman"/>
          <w:sz w:val="24"/>
          <w:szCs w:val="24"/>
        </w:rPr>
        <w:t xml:space="preserve"> commission</w:t>
      </w:r>
      <w:r w:rsidRPr="00DB6E6D">
        <w:rPr>
          <w:rFonts w:ascii="Times New Roman" w:hAnsi="Times New Roman" w:cs="Times New Roman"/>
          <w:sz w:val="24"/>
          <w:szCs w:val="24"/>
        </w:rPr>
        <w:t xml:space="preserve"> of </w:t>
      </w:r>
      <w:r w:rsidR="003C41D9" w:rsidRPr="00DB6E6D">
        <w:rPr>
          <w:rFonts w:ascii="Times New Roman" w:hAnsi="Times New Roman" w:cs="Times New Roman"/>
          <w:sz w:val="24"/>
          <w:szCs w:val="24"/>
        </w:rPr>
        <w:t>the act</w:t>
      </w:r>
      <w:r w:rsidRPr="00DB6E6D">
        <w:rPr>
          <w:rFonts w:ascii="Times New Roman" w:hAnsi="Times New Roman" w:cs="Times New Roman"/>
          <w:sz w:val="24"/>
          <w:szCs w:val="24"/>
        </w:rPr>
        <w:t xml:space="preserve"> (such as speeding).</w:t>
      </w:r>
    </w:p>
    <w:p w14:paraId="76E6CE42" w14:textId="056EB587" w:rsidR="00D87E97" w:rsidRPr="00DB6E6D" w:rsidRDefault="002E022A" w:rsidP="000B7444">
      <w:pPr>
        <w:ind w:firstLine="720"/>
        <w:rPr>
          <w:rFonts w:ascii="Times New Roman" w:hAnsi="Times New Roman" w:cs="Times New Roman"/>
          <w:sz w:val="24"/>
          <w:szCs w:val="24"/>
        </w:rPr>
      </w:pPr>
      <w:r w:rsidRPr="00DB6E6D">
        <w:rPr>
          <w:rFonts w:ascii="Times New Roman" w:hAnsi="Times New Roman" w:cs="Times New Roman"/>
          <w:sz w:val="24"/>
          <w:szCs w:val="24"/>
        </w:rPr>
        <w:t>Specific intent, which requires preplanning and predisposition (such as burglary).</w:t>
      </w:r>
    </w:p>
    <w:p w14:paraId="1B53157E" w14:textId="3FB52217" w:rsidR="008C2D47" w:rsidRPr="00DB6E6D" w:rsidRDefault="002E022A" w:rsidP="005B0C94">
      <w:pPr>
        <w:ind w:firstLine="720"/>
        <w:rPr>
          <w:rFonts w:ascii="Times New Roman" w:hAnsi="Times New Roman" w:cs="Times New Roman"/>
          <w:sz w:val="24"/>
          <w:szCs w:val="24"/>
        </w:rPr>
      </w:pPr>
      <w:r w:rsidRPr="00DB6E6D">
        <w:rPr>
          <w:rFonts w:ascii="Times New Roman" w:hAnsi="Times New Roman" w:cs="Times New Roman"/>
          <w:sz w:val="24"/>
          <w:szCs w:val="24"/>
        </w:rPr>
        <w:t>And constructive intent, the unintentional results of an act (such as a pedestrian death resulting from the actions of a negligent driver).</w:t>
      </w:r>
    </w:p>
    <w:p w14:paraId="6FFBAE9E" w14:textId="0336A196" w:rsidR="00D87E97" w:rsidRPr="00DB6E6D" w:rsidRDefault="002E022A" w:rsidP="00D87E97">
      <w:pPr>
        <w:ind w:firstLine="720"/>
        <w:rPr>
          <w:rFonts w:ascii="Times New Roman" w:hAnsi="Times New Roman" w:cs="Times New Roman"/>
          <w:sz w:val="24"/>
          <w:szCs w:val="24"/>
        </w:rPr>
      </w:pPr>
      <w:r w:rsidRPr="00DB6E6D">
        <w:rPr>
          <w:rFonts w:ascii="Times New Roman" w:hAnsi="Times New Roman" w:cs="Times New Roman"/>
          <w:sz w:val="24"/>
          <w:szCs w:val="24"/>
        </w:rPr>
        <w:t xml:space="preserve">If a person purchases a firearm and is later accused of using that firearm in the commission of a crime, the purchase of the weapon may be circumstantial evidence of a preparation to commit the offense.  </w:t>
      </w:r>
    </w:p>
    <w:p w14:paraId="43F307A1" w14:textId="56615B62" w:rsidR="00F35BD5" w:rsidRPr="00DB6E6D" w:rsidRDefault="002E022A" w:rsidP="005B0C94">
      <w:pPr>
        <w:ind w:firstLine="720"/>
        <w:rPr>
          <w:rFonts w:ascii="Times New Roman" w:hAnsi="Times New Roman" w:cs="Times New Roman"/>
          <w:sz w:val="24"/>
          <w:szCs w:val="24"/>
        </w:rPr>
      </w:pPr>
      <w:r w:rsidRPr="00DB6E6D">
        <w:rPr>
          <w:rFonts w:ascii="Times New Roman" w:hAnsi="Times New Roman" w:cs="Times New Roman"/>
          <w:sz w:val="24"/>
          <w:szCs w:val="24"/>
        </w:rPr>
        <w:t xml:space="preserve">However, there may be an alternative reason for the weapon’s purchase.  It could be shown for example that the weapon was purchased for sport or </w:t>
      </w:r>
      <w:r w:rsidR="00FC20F3" w:rsidRPr="00DB6E6D">
        <w:rPr>
          <w:rFonts w:ascii="Times New Roman" w:hAnsi="Times New Roman" w:cs="Times New Roman"/>
          <w:sz w:val="24"/>
          <w:szCs w:val="24"/>
        </w:rPr>
        <w:t>self-protection</w:t>
      </w:r>
      <w:r w:rsidRPr="00DB6E6D">
        <w:rPr>
          <w:rFonts w:ascii="Times New Roman" w:hAnsi="Times New Roman" w:cs="Times New Roman"/>
          <w:sz w:val="24"/>
          <w:szCs w:val="24"/>
        </w:rPr>
        <w:t xml:space="preserve">.  </w:t>
      </w:r>
    </w:p>
    <w:p w14:paraId="57E4CE12" w14:textId="61E1AB0B" w:rsidR="00D87E97" w:rsidRPr="00DB6E6D" w:rsidRDefault="002E022A" w:rsidP="00D87E97">
      <w:pPr>
        <w:ind w:firstLine="720"/>
        <w:rPr>
          <w:rFonts w:ascii="Times New Roman" w:hAnsi="Times New Roman" w:cs="Times New Roman"/>
          <w:sz w:val="24"/>
          <w:szCs w:val="24"/>
        </w:rPr>
      </w:pPr>
      <w:r w:rsidRPr="00DB6E6D">
        <w:rPr>
          <w:rFonts w:ascii="Times New Roman" w:hAnsi="Times New Roman" w:cs="Times New Roman"/>
          <w:sz w:val="24"/>
          <w:szCs w:val="24"/>
        </w:rPr>
        <w:lastRenderedPageBreak/>
        <w:t xml:space="preserve">A jury </w:t>
      </w:r>
      <w:r w:rsidR="00704312" w:rsidRPr="00DB6E6D">
        <w:rPr>
          <w:rFonts w:ascii="Times New Roman" w:hAnsi="Times New Roman" w:cs="Times New Roman"/>
          <w:sz w:val="24"/>
          <w:szCs w:val="24"/>
        </w:rPr>
        <w:t>must</w:t>
      </w:r>
      <w:r w:rsidRPr="00DB6E6D">
        <w:rPr>
          <w:rFonts w:ascii="Times New Roman" w:hAnsi="Times New Roman" w:cs="Times New Roman"/>
          <w:sz w:val="24"/>
          <w:szCs w:val="24"/>
        </w:rPr>
        <w:t xml:space="preserve"> then be instructed that the alternative explanation must be accepted if it is found to be </w:t>
      </w:r>
      <w:r w:rsidR="00704312" w:rsidRPr="00DB6E6D">
        <w:rPr>
          <w:rFonts w:ascii="Times New Roman" w:hAnsi="Times New Roman" w:cs="Times New Roman"/>
          <w:sz w:val="24"/>
          <w:szCs w:val="24"/>
        </w:rPr>
        <w:t>reasonable.</w:t>
      </w:r>
      <w:r w:rsidRPr="00DB6E6D">
        <w:rPr>
          <w:rFonts w:ascii="Times New Roman" w:hAnsi="Times New Roman" w:cs="Times New Roman"/>
          <w:sz w:val="24"/>
          <w:szCs w:val="24"/>
        </w:rPr>
        <w:t xml:space="preserve">  </w:t>
      </w:r>
    </w:p>
    <w:p w14:paraId="7DC4CC27" w14:textId="2C37131B" w:rsidR="005B0C94" w:rsidRPr="00DB6E6D" w:rsidRDefault="002E022A" w:rsidP="005B0C94">
      <w:pPr>
        <w:ind w:firstLine="720"/>
        <w:rPr>
          <w:rFonts w:ascii="Times New Roman" w:hAnsi="Times New Roman" w:cs="Times New Roman"/>
          <w:sz w:val="24"/>
          <w:szCs w:val="24"/>
        </w:rPr>
      </w:pPr>
      <w:r w:rsidRPr="00DB6E6D">
        <w:rPr>
          <w:rFonts w:ascii="Times New Roman" w:hAnsi="Times New Roman" w:cs="Times New Roman"/>
          <w:sz w:val="24"/>
          <w:szCs w:val="24"/>
        </w:rPr>
        <w:t xml:space="preserve">The </w:t>
      </w:r>
      <w:r w:rsidR="00FC20F3" w:rsidRPr="00DB6E6D">
        <w:rPr>
          <w:rFonts w:ascii="Times New Roman" w:hAnsi="Times New Roman" w:cs="Times New Roman"/>
          <w:sz w:val="24"/>
          <w:szCs w:val="24"/>
        </w:rPr>
        <w:t xml:space="preserve">Innocence Legal Team </w:t>
      </w:r>
      <w:r w:rsidR="00D33A9A" w:rsidRPr="00DB6E6D">
        <w:rPr>
          <w:rFonts w:ascii="Times New Roman" w:hAnsi="Times New Roman" w:cs="Times New Roman"/>
          <w:sz w:val="24"/>
          <w:szCs w:val="24"/>
        </w:rPr>
        <w:t>attorney Team Leaders</w:t>
      </w:r>
      <w:r w:rsidR="00FC20F3" w:rsidRPr="00DB6E6D">
        <w:rPr>
          <w:rFonts w:ascii="Times New Roman" w:hAnsi="Times New Roman" w:cs="Times New Roman"/>
          <w:sz w:val="24"/>
          <w:szCs w:val="24"/>
        </w:rPr>
        <w:t xml:space="preserve"> </w:t>
      </w:r>
      <w:proofErr w:type="gramStart"/>
      <w:r w:rsidR="00FC20F3" w:rsidRPr="00DB6E6D">
        <w:rPr>
          <w:rFonts w:ascii="Times New Roman" w:hAnsi="Times New Roman" w:cs="Times New Roman"/>
          <w:sz w:val="24"/>
          <w:szCs w:val="24"/>
        </w:rPr>
        <w:t>are</w:t>
      </w:r>
      <w:proofErr w:type="gramEnd"/>
      <w:r w:rsidR="00FC20F3" w:rsidRPr="00DB6E6D">
        <w:rPr>
          <w:rFonts w:ascii="Times New Roman" w:hAnsi="Times New Roman" w:cs="Times New Roman"/>
          <w:sz w:val="24"/>
          <w:szCs w:val="24"/>
        </w:rPr>
        <w:t xml:space="preserve"> skilled at searching for and finding alternative explanations of evidence that might at first appear damning.</w:t>
      </w:r>
    </w:p>
    <w:p w14:paraId="60E249E8" w14:textId="296B9DA4" w:rsidR="00D87E97" w:rsidRPr="00DB6E6D" w:rsidRDefault="006E3E28" w:rsidP="00D87E97">
      <w:pPr>
        <w:ind w:firstLine="720"/>
        <w:rPr>
          <w:rFonts w:ascii="Times New Roman" w:hAnsi="Times New Roman" w:cs="Times New Roman"/>
          <w:b/>
          <w:bCs/>
          <w:sz w:val="24"/>
          <w:szCs w:val="24"/>
          <w:u w:val="single"/>
        </w:rPr>
      </w:pPr>
      <w:r w:rsidRPr="00DB6E6D">
        <w:rPr>
          <w:rFonts w:ascii="Times New Roman" w:hAnsi="Times New Roman" w:cs="Times New Roman"/>
          <w:b/>
          <w:bCs/>
          <w:sz w:val="24"/>
          <w:szCs w:val="24"/>
          <w:u w:val="single"/>
        </w:rPr>
        <w:t>Self Defense</w:t>
      </w:r>
    </w:p>
    <w:p w14:paraId="30C199C8" w14:textId="0139E78A" w:rsidR="004E2FB2" w:rsidRPr="00DB6E6D" w:rsidRDefault="004E2FB2" w:rsidP="004E2FB2">
      <w:pPr>
        <w:ind w:firstLine="720"/>
        <w:rPr>
          <w:rFonts w:ascii="Times New Roman" w:hAnsi="Times New Roman" w:cs="Times New Roman"/>
          <w:sz w:val="24"/>
          <w:szCs w:val="24"/>
        </w:rPr>
      </w:pPr>
      <w:r w:rsidRPr="00DB6E6D">
        <w:rPr>
          <w:rFonts w:ascii="Times New Roman" w:hAnsi="Times New Roman" w:cs="Times New Roman"/>
          <w:sz w:val="24"/>
          <w:szCs w:val="24"/>
        </w:rPr>
        <w:t xml:space="preserve">If accused of a violent crime such as homicide or assault, self-defense or defense of others can be employed to establish a </w:t>
      </w:r>
      <w:r w:rsidR="00C913AE" w:rsidRPr="00DB6E6D">
        <w:rPr>
          <w:rFonts w:ascii="Times New Roman" w:hAnsi="Times New Roman" w:cs="Times New Roman"/>
          <w:sz w:val="24"/>
          <w:szCs w:val="24"/>
        </w:rPr>
        <w:t>non-criminal</w:t>
      </w:r>
      <w:r w:rsidRPr="00DB6E6D">
        <w:rPr>
          <w:rFonts w:ascii="Times New Roman" w:hAnsi="Times New Roman" w:cs="Times New Roman"/>
          <w:sz w:val="24"/>
          <w:szCs w:val="24"/>
        </w:rPr>
        <w:t xml:space="preserve"> intent for your actions. </w:t>
      </w:r>
    </w:p>
    <w:p w14:paraId="233D1F7F" w14:textId="208B627D" w:rsidR="00D87E97" w:rsidRPr="00DB6E6D" w:rsidRDefault="004E2FB2" w:rsidP="00D87E97">
      <w:pPr>
        <w:ind w:firstLine="720"/>
        <w:rPr>
          <w:rFonts w:ascii="Times New Roman" w:hAnsi="Times New Roman" w:cs="Times New Roman"/>
          <w:sz w:val="24"/>
          <w:szCs w:val="24"/>
        </w:rPr>
      </w:pPr>
      <w:r w:rsidRPr="00DB6E6D">
        <w:rPr>
          <w:rFonts w:ascii="Times New Roman" w:hAnsi="Times New Roman" w:cs="Times New Roman"/>
          <w:sz w:val="24"/>
          <w:szCs w:val="24"/>
        </w:rPr>
        <w:t xml:space="preserve">While easy to claim, </w:t>
      </w:r>
      <w:r w:rsidR="00C913AE" w:rsidRPr="00DB6E6D">
        <w:rPr>
          <w:rFonts w:ascii="Times New Roman" w:hAnsi="Times New Roman" w:cs="Times New Roman"/>
          <w:sz w:val="24"/>
          <w:szCs w:val="24"/>
        </w:rPr>
        <w:t>self-defense</w:t>
      </w:r>
      <w:r w:rsidRPr="00DB6E6D">
        <w:rPr>
          <w:rFonts w:ascii="Times New Roman" w:hAnsi="Times New Roman" w:cs="Times New Roman"/>
          <w:sz w:val="24"/>
          <w:szCs w:val="24"/>
        </w:rPr>
        <w:t xml:space="preserve"> </w:t>
      </w:r>
      <w:r w:rsidR="00557817" w:rsidRPr="00DB6E6D">
        <w:rPr>
          <w:rFonts w:ascii="Times New Roman" w:hAnsi="Times New Roman" w:cs="Times New Roman"/>
          <w:sz w:val="24"/>
          <w:szCs w:val="24"/>
        </w:rPr>
        <w:t xml:space="preserve">requires proving the </w:t>
      </w:r>
      <w:r w:rsidRPr="00DB6E6D">
        <w:rPr>
          <w:rFonts w:ascii="Times New Roman" w:hAnsi="Times New Roman" w:cs="Times New Roman"/>
          <w:sz w:val="24"/>
          <w:szCs w:val="24"/>
        </w:rPr>
        <w:t>existence of a</w:t>
      </w:r>
      <w:r w:rsidR="00557817" w:rsidRPr="00DB6E6D">
        <w:rPr>
          <w:rFonts w:ascii="Times New Roman" w:hAnsi="Times New Roman" w:cs="Times New Roman"/>
          <w:sz w:val="24"/>
          <w:szCs w:val="24"/>
        </w:rPr>
        <w:t xml:space="preserve"> c</w:t>
      </w:r>
      <w:r w:rsidRPr="00DB6E6D">
        <w:rPr>
          <w:rFonts w:ascii="Times New Roman" w:hAnsi="Times New Roman" w:cs="Times New Roman"/>
          <w:sz w:val="24"/>
          <w:szCs w:val="24"/>
        </w:rPr>
        <w:t xml:space="preserve">redible danger or risk that justifies the </w:t>
      </w:r>
      <w:r w:rsidR="00557817" w:rsidRPr="00DB6E6D">
        <w:rPr>
          <w:rFonts w:ascii="Times New Roman" w:hAnsi="Times New Roman" w:cs="Times New Roman"/>
          <w:sz w:val="24"/>
          <w:szCs w:val="24"/>
        </w:rPr>
        <w:t xml:space="preserve">force the </w:t>
      </w:r>
      <w:r w:rsidRPr="00DB6E6D">
        <w:rPr>
          <w:rFonts w:ascii="Times New Roman" w:hAnsi="Times New Roman" w:cs="Times New Roman"/>
          <w:sz w:val="24"/>
          <w:szCs w:val="24"/>
        </w:rPr>
        <w:t xml:space="preserve">defendant </w:t>
      </w:r>
      <w:r w:rsidR="00557817" w:rsidRPr="00DB6E6D">
        <w:rPr>
          <w:rFonts w:ascii="Times New Roman" w:hAnsi="Times New Roman" w:cs="Times New Roman"/>
          <w:sz w:val="24"/>
          <w:szCs w:val="24"/>
        </w:rPr>
        <w:t>is accused of using.</w:t>
      </w:r>
    </w:p>
    <w:p w14:paraId="217980E8" w14:textId="7AEE1F0E" w:rsidR="004E2FB2" w:rsidRPr="00DB6E6D" w:rsidRDefault="001A2198" w:rsidP="004E2FB2">
      <w:pPr>
        <w:ind w:firstLine="720"/>
        <w:rPr>
          <w:rFonts w:ascii="Times New Roman" w:hAnsi="Times New Roman" w:cs="Times New Roman"/>
          <w:sz w:val="24"/>
          <w:szCs w:val="24"/>
        </w:rPr>
      </w:pPr>
      <w:r w:rsidRPr="00DB6E6D">
        <w:rPr>
          <w:rFonts w:ascii="Times New Roman" w:hAnsi="Times New Roman" w:cs="Times New Roman"/>
          <w:sz w:val="24"/>
          <w:szCs w:val="24"/>
        </w:rPr>
        <w:t xml:space="preserve">An important factor is showing that </w:t>
      </w:r>
      <w:r w:rsidR="00C913AE" w:rsidRPr="00DB6E6D">
        <w:rPr>
          <w:rFonts w:ascii="Times New Roman" w:hAnsi="Times New Roman" w:cs="Times New Roman"/>
          <w:sz w:val="24"/>
          <w:szCs w:val="24"/>
        </w:rPr>
        <w:t xml:space="preserve">the accused was not the aggressor.  </w:t>
      </w:r>
      <w:r w:rsidR="00557817" w:rsidRPr="00DB6E6D">
        <w:rPr>
          <w:rFonts w:ascii="Times New Roman" w:hAnsi="Times New Roman" w:cs="Times New Roman"/>
          <w:sz w:val="24"/>
          <w:szCs w:val="24"/>
        </w:rPr>
        <w:t xml:space="preserve">If </w:t>
      </w:r>
      <w:r w:rsidR="00C913AE" w:rsidRPr="00DB6E6D">
        <w:rPr>
          <w:rFonts w:ascii="Times New Roman" w:hAnsi="Times New Roman" w:cs="Times New Roman"/>
          <w:sz w:val="24"/>
          <w:szCs w:val="24"/>
        </w:rPr>
        <w:t>self-defense</w:t>
      </w:r>
      <w:r w:rsidR="00557817" w:rsidRPr="00DB6E6D">
        <w:rPr>
          <w:rFonts w:ascii="Times New Roman" w:hAnsi="Times New Roman" w:cs="Times New Roman"/>
          <w:sz w:val="24"/>
          <w:szCs w:val="24"/>
        </w:rPr>
        <w:t xml:space="preserve"> is a viable</w:t>
      </w:r>
      <w:r w:rsidR="00C913AE" w:rsidRPr="00DB6E6D">
        <w:rPr>
          <w:rFonts w:ascii="Times New Roman" w:hAnsi="Times New Roman" w:cs="Times New Roman"/>
          <w:sz w:val="24"/>
          <w:szCs w:val="24"/>
        </w:rPr>
        <w:t xml:space="preserve"> defense in your case</w:t>
      </w:r>
      <w:r w:rsidR="00557817" w:rsidRPr="00DB6E6D">
        <w:rPr>
          <w:rFonts w:ascii="Times New Roman" w:hAnsi="Times New Roman" w:cs="Times New Roman"/>
          <w:sz w:val="24"/>
          <w:szCs w:val="24"/>
        </w:rPr>
        <w:t xml:space="preserve">, the Innocence Legal Team </w:t>
      </w:r>
      <w:r w:rsidR="00C913AE" w:rsidRPr="00DB6E6D">
        <w:rPr>
          <w:rFonts w:ascii="Times New Roman" w:hAnsi="Times New Roman" w:cs="Times New Roman"/>
          <w:sz w:val="24"/>
          <w:szCs w:val="24"/>
        </w:rPr>
        <w:t>will find</w:t>
      </w:r>
      <w:r w:rsidR="00557817" w:rsidRPr="00DB6E6D">
        <w:rPr>
          <w:rFonts w:ascii="Times New Roman" w:hAnsi="Times New Roman" w:cs="Times New Roman"/>
          <w:sz w:val="24"/>
          <w:szCs w:val="24"/>
        </w:rPr>
        <w:t>, uncover</w:t>
      </w:r>
      <w:r w:rsidR="00704312" w:rsidRPr="00DB6E6D">
        <w:rPr>
          <w:rFonts w:ascii="Times New Roman" w:hAnsi="Times New Roman" w:cs="Times New Roman"/>
          <w:sz w:val="24"/>
          <w:szCs w:val="24"/>
        </w:rPr>
        <w:t>,</w:t>
      </w:r>
      <w:r w:rsidR="00557817" w:rsidRPr="00DB6E6D">
        <w:rPr>
          <w:rFonts w:ascii="Times New Roman" w:hAnsi="Times New Roman" w:cs="Times New Roman"/>
          <w:sz w:val="24"/>
          <w:szCs w:val="24"/>
        </w:rPr>
        <w:t xml:space="preserve"> and present such evidence in court.</w:t>
      </w:r>
      <w:r w:rsidR="00295781" w:rsidRPr="00DB6E6D">
        <w:rPr>
          <w:rFonts w:ascii="Times New Roman" w:hAnsi="Times New Roman" w:cs="Times New Roman"/>
          <w:sz w:val="24"/>
          <w:szCs w:val="24"/>
        </w:rPr>
        <w:t xml:space="preserve">  </w:t>
      </w:r>
    </w:p>
    <w:p w14:paraId="56A5731E" w14:textId="1E4E1AF2" w:rsidR="00D87E97" w:rsidRPr="00DB6E6D" w:rsidRDefault="006E3E28" w:rsidP="00D87E97">
      <w:pPr>
        <w:ind w:firstLine="720"/>
        <w:rPr>
          <w:rFonts w:ascii="Times New Roman" w:hAnsi="Times New Roman" w:cs="Times New Roman"/>
          <w:b/>
          <w:bCs/>
          <w:sz w:val="24"/>
          <w:szCs w:val="24"/>
          <w:u w:val="single"/>
        </w:rPr>
      </w:pPr>
      <w:r w:rsidRPr="00DB6E6D">
        <w:rPr>
          <w:rFonts w:ascii="Times New Roman" w:hAnsi="Times New Roman" w:cs="Times New Roman"/>
          <w:b/>
          <w:bCs/>
          <w:sz w:val="24"/>
          <w:szCs w:val="24"/>
          <w:u w:val="single"/>
        </w:rPr>
        <w:t>Entrapment</w:t>
      </w:r>
    </w:p>
    <w:p w14:paraId="0FAFDF9D" w14:textId="77777777" w:rsidR="000B7444" w:rsidRDefault="00295781" w:rsidP="00D87E97">
      <w:pPr>
        <w:ind w:firstLine="720"/>
        <w:rPr>
          <w:rFonts w:ascii="Times New Roman" w:hAnsi="Times New Roman" w:cs="Times New Roman"/>
          <w:sz w:val="24"/>
          <w:szCs w:val="24"/>
        </w:rPr>
      </w:pPr>
      <w:r w:rsidRPr="00DB6E6D">
        <w:rPr>
          <w:rFonts w:ascii="Times New Roman" w:hAnsi="Times New Roman" w:cs="Times New Roman"/>
          <w:sz w:val="24"/>
          <w:szCs w:val="24"/>
        </w:rPr>
        <w:t xml:space="preserve">Entrapment occurs when the government induces the commission of a crime that the person wouldn't have otherwise committed. </w:t>
      </w:r>
      <w:r w:rsidR="001A3F03" w:rsidRPr="00DB6E6D">
        <w:rPr>
          <w:rFonts w:ascii="Times New Roman" w:hAnsi="Times New Roman" w:cs="Times New Roman"/>
          <w:sz w:val="24"/>
          <w:szCs w:val="24"/>
        </w:rPr>
        <w:t xml:space="preserve">Poof requires evidence that official conduct </w:t>
      </w:r>
      <w:r w:rsidR="001A2198" w:rsidRPr="00DB6E6D">
        <w:rPr>
          <w:rFonts w:ascii="Times New Roman" w:hAnsi="Times New Roman" w:cs="Times New Roman"/>
          <w:sz w:val="24"/>
          <w:szCs w:val="24"/>
        </w:rPr>
        <w:t xml:space="preserve">was </w:t>
      </w:r>
      <w:r w:rsidR="001A3F03" w:rsidRPr="00DB6E6D">
        <w:rPr>
          <w:rFonts w:ascii="Times New Roman" w:hAnsi="Times New Roman" w:cs="Times New Roman"/>
          <w:sz w:val="24"/>
          <w:szCs w:val="24"/>
        </w:rPr>
        <w:t>overbearing applying pressure, harassment, fraud, flattery, or threats. Merely providing the opportunity to commit a crime does not qualify as entrapment.</w:t>
      </w:r>
    </w:p>
    <w:p w14:paraId="4B051CAE" w14:textId="69223BA3" w:rsidR="00D87E97" w:rsidRPr="00DB6E6D" w:rsidRDefault="001A3F03" w:rsidP="00D87E97">
      <w:pPr>
        <w:ind w:firstLine="720"/>
        <w:rPr>
          <w:rFonts w:ascii="Times New Roman" w:hAnsi="Times New Roman" w:cs="Times New Roman"/>
          <w:sz w:val="24"/>
          <w:szCs w:val="24"/>
        </w:rPr>
      </w:pPr>
      <w:r w:rsidRPr="00DB6E6D">
        <w:rPr>
          <w:rFonts w:ascii="Times New Roman" w:hAnsi="Times New Roman" w:cs="Times New Roman"/>
          <w:sz w:val="24"/>
          <w:szCs w:val="24"/>
        </w:rPr>
        <w:t xml:space="preserve">Often the key to the entrapment defense is understanding that </w:t>
      </w:r>
      <w:r w:rsidR="001A2198" w:rsidRPr="00DB6E6D">
        <w:rPr>
          <w:rFonts w:ascii="Times New Roman" w:hAnsi="Times New Roman" w:cs="Times New Roman"/>
          <w:sz w:val="24"/>
          <w:szCs w:val="24"/>
        </w:rPr>
        <w:t xml:space="preserve">the </w:t>
      </w:r>
      <w:r w:rsidRPr="00DB6E6D">
        <w:rPr>
          <w:rFonts w:ascii="Times New Roman" w:hAnsi="Times New Roman" w:cs="Times New Roman"/>
          <w:sz w:val="24"/>
          <w:szCs w:val="24"/>
        </w:rPr>
        <w:t xml:space="preserve">overbearing conduct </w:t>
      </w:r>
      <w:r w:rsidR="001A2198" w:rsidRPr="00DB6E6D">
        <w:rPr>
          <w:rFonts w:ascii="Times New Roman" w:hAnsi="Times New Roman" w:cs="Times New Roman"/>
          <w:sz w:val="24"/>
          <w:szCs w:val="24"/>
        </w:rPr>
        <w:t xml:space="preserve">need not be </w:t>
      </w:r>
      <w:r w:rsidRPr="00DB6E6D">
        <w:rPr>
          <w:rFonts w:ascii="Times New Roman" w:hAnsi="Times New Roman" w:cs="Times New Roman"/>
          <w:sz w:val="24"/>
          <w:szCs w:val="24"/>
        </w:rPr>
        <w:t>by law enforcement itself</w:t>
      </w:r>
      <w:r w:rsidR="001A2198" w:rsidRPr="00DB6E6D">
        <w:rPr>
          <w:rFonts w:ascii="Times New Roman" w:hAnsi="Times New Roman" w:cs="Times New Roman"/>
          <w:sz w:val="24"/>
          <w:szCs w:val="24"/>
        </w:rPr>
        <w:t xml:space="preserve">.  </w:t>
      </w:r>
    </w:p>
    <w:p w14:paraId="2290E5DB" w14:textId="068EE405" w:rsidR="00295781" w:rsidRPr="00DB6E6D" w:rsidRDefault="001A2198" w:rsidP="00295781">
      <w:pPr>
        <w:ind w:firstLine="720"/>
        <w:rPr>
          <w:rFonts w:ascii="Times New Roman" w:hAnsi="Times New Roman" w:cs="Times New Roman"/>
          <w:sz w:val="24"/>
          <w:szCs w:val="24"/>
        </w:rPr>
      </w:pPr>
      <w:r w:rsidRPr="00DB6E6D">
        <w:rPr>
          <w:rFonts w:ascii="Times New Roman" w:hAnsi="Times New Roman" w:cs="Times New Roman"/>
          <w:sz w:val="24"/>
          <w:szCs w:val="24"/>
        </w:rPr>
        <w:t xml:space="preserve">Rather, such conduct </w:t>
      </w:r>
      <w:r w:rsidR="001A3F03" w:rsidRPr="00DB6E6D">
        <w:rPr>
          <w:rFonts w:ascii="Times New Roman" w:hAnsi="Times New Roman" w:cs="Times New Roman"/>
          <w:sz w:val="24"/>
          <w:szCs w:val="24"/>
        </w:rPr>
        <w:t>by others acting at law enforcement’s direction</w:t>
      </w:r>
      <w:r w:rsidRPr="00DB6E6D">
        <w:rPr>
          <w:rFonts w:ascii="Times New Roman" w:hAnsi="Times New Roman" w:cs="Times New Roman"/>
          <w:sz w:val="24"/>
          <w:szCs w:val="24"/>
        </w:rPr>
        <w:t xml:space="preserve"> can be key in proving entrapment</w:t>
      </w:r>
      <w:r w:rsidR="001A3F03" w:rsidRPr="00DB6E6D">
        <w:rPr>
          <w:rFonts w:ascii="Times New Roman" w:hAnsi="Times New Roman" w:cs="Times New Roman"/>
          <w:sz w:val="24"/>
          <w:szCs w:val="24"/>
        </w:rPr>
        <w:t>.  For</w:t>
      </w:r>
      <w:r w:rsidR="000470D2" w:rsidRPr="00DB6E6D">
        <w:rPr>
          <w:rFonts w:ascii="Times New Roman" w:hAnsi="Times New Roman" w:cs="Times New Roman"/>
          <w:sz w:val="24"/>
          <w:szCs w:val="24"/>
        </w:rPr>
        <w:t xml:space="preserve"> </w:t>
      </w:r>
      <w:r w:rsidR="001A3F03" w:rsidRPr="00DB6E6D">
        <w:rPr>
          <w:rFonts w:ascii="Times New Roman" w:hAnsi="Times New Roman" w:cs="Times New Roman"/>
          <w:sz w:val="24"/>
          <w:szCs w:val="24"/>
        </w:rPr>
        <w:t>example</w:t>
      </w:r>
      <w:r w:rsidR="000470D2" w:rsidRPr="00DB6E6D">
        <w:rPr>
          <w:rFonts w:ascii="Times New Roman" w:hAnsi="Times New Roman" w:cs="Times New Roman"/>
          <w:sz w:val="24"/>
          <w:szCs w:val="24"/>
        </w:rPr>
        <w:t>,</w:t>
      </w:r>
      <w:r w:rsidR="001A3F03" w:rsidRPr="00DB6E6D">
        <w:rPr>
          <w:rFonts w:ascii="Times New Roman" w:hAnsi="Times New Roman" w:cs="Times New Roman"/>
          <w:sz w:val="24"/>
          <w:szCs w:val="24"/>
        </w:rPr>
        <w:t xml:space="preserve"> a “friend” </w:t>
      </w:r>
      <w:r w:rsidR="00F16821" w:rsidRPr="00DB6E6D">
        <w:rPr>
          <w:rFonts w:ascii="Times New Roman" w:hAnsi="Times New Roman" w:cs="Times New Roman"/>
          <w:sz w:val="24"/>
          <w:szCs w:val="24"/>
        </w:rPr>
        <w:t xml:space="preserve">(acting as a police informant) </w:t>
      </w:r>
      <w:r w:rsidR="001A3F03" w:rsidRPr="00DB6E6D">
        <w:rPr>
          <w:rFonts w:ascii="Times New Roman" w:hAnsi="Times New Roman" w:cs="Times New Roman"/>
          <w:sz w:val="24"/>
          <w:szCs w:val="24"/>
        </w:rPr>
        <w:t xml:space="preserve">might repeatedly ask you </w:t>
      </w:r>
      <w:r w:rsidR="00704312" w:rsidRPr="00DB6E6D">
        <w:rPr>
          <w:rFonts w:ascii="Times New Roman" w:hAnsi="Times New Roman" w:cs="Times New Roman"/>
          <w:sz w:val="24"/>
          <w:szCs w:val="24"/>
        </w:rPr>
        <w:t>to commit</w:t>
      </w:r>
      <w:r w:rsidR="003339FA" w:rsidRPr="00DB6E6D">
        <w:rPr>
          <w:rFonts w:ascii="Times New Roman" w:hAnsi="Times New Roman" w:cs="Times New Roman"/>
          <w:sz w:val="24"/>
          <w:szCs w:val="24"/>
        </w:rPr>
        <w:t xml:space="preserve"> a</w:t>
      </w:r>
      <w:r w:rsidR="001A3F03" w:rsidRPr="00DB6E6D">
        <w:rPr>
          <w:rFonts w:ascii="Times New Roman" w:hAnsi="Times New Roman" w:cs="Times New Roman"/>
          <w:sz w:val="24"/>
          <w:szCs w:val="24"/>
        </w:rPr>
        <w:t xml:space="preserve"> criminal act on behalf of law enforcement </w:t>
      </w:r>
      <w:r w:rsidR="00A922DB" w:rsidRPr="00DB6E6D">
        <w:rPr>
          <w:rFonts w:ascii="Times New Roman" w:hAnsi="Times New Roman" w:cs="Times New Roman"/>
          <w:sz w:val="24"/>
          <w:szCs w:val="24"/>
        </w:rPr>
        <w:t xml:space="preserve">especially </w:t>
      </w:r>
      <w:r w:rsidR="001A3F03" w:rsidRPr="00DB6E6D">
        <w:rPr>
          <w:rFonts w:ascii="Times New Roman" w:hAnsi="Times New Roman" w:cs="Times New Roman"/>
          <w:sz w:val="24"/>
          <w:szCs w:val="24"/>
        </w:rPr>
        <w:t>if that fr</w:t>
      </w:r>
      <w:r w:rsidR="007077B9" w:rsidRPr="00DB6E6D">
        <w:rPr>
          <w:rFonts w:ascii="Times New Roman" w:hAnsi="Times New Roman" w:cs="Times New Roman"/>
          <w:sz w:val="24"/>
          <w:szCs w:val="24"/>
        </w:rPr>
        <w:t>i</w:t>
      </w:r>
      <w:r w:rsidR="001A3F03" w:rsidRPr="00DB6E6D">
        <w:rPr>
          <w:rFonts w:ascii="Times New Roman" w:hAnsi="Times New Roman" w:cs="Times New Roman"/>
          <w:sz w:val="24"/>
          <w:szCs w:val="24"/>
        </w:rPr>
        <w:t xml:space="preserve">end himself has been accused of a crime for which </w:t>
      </w:r>
      <w:r w:rsidR="007077B9" w:rsidRPr="00DB6E6D">
        <w:rPr>
          <w:rFonts w:ascii="Times New Roman" w:hAnsi="Times New Roman" w:cs="Times New Roman"/>
          <w:sz w:val="24"/>
          <w:szCs w:val="24"/>
        </w:rPr>
        <w:t xml:space="preserve">he </w:t>
      </w:r>
      <w:r w:rsidR="001A3F03" w:rsidRPr="00DB6E6D">
        <w:rPr>
          <w:rFonts w:ascii="Times New Roman" w:hAnsi="Times New Roman" w:cs="Times New Roman"/>
          <w:sz w:val="24"/>
          <w:szCs w:val="24"/>
        </w:rPr>
        <w:t xml:space="preserve">is seeking leniency. </w:t>
      </w:r>
    </w:p>
    <w:p w14:paraId="0E8E1BC8" w14:textId="6156BF7E" w:rsidR="0037495F" w:rsidRPr="00DB6E6D" w:rsidRDefault="006E3E28" w:rsidP="0037495F">
      <w:pPr>
        <w:ind w:firstLine="720"/>
        <w:rPr>
          <w:rFonts w:ascii="Times New Roman" w:hAnsi="Times New Roman" w:cs="Times New Roman"/>
          <w:b/>
          <w:bCs/>
          <w:sz w:val="24"/>
          <w:szCs w:val="24"/>
          <w:u w:val="single"/>
        </w:rPr>
      </w:pPr>
      <w:r w:rsidRPr="00DB6E6D">
        <w:rPr>
          <w:rFonts w:ascii="Times New Roman" w:hAnsi="Times New Roman" w:cs="Times New Roman"/>
          <w:b/>
          <w:bCs/>
          <w:sz w:val="24"/>
          <w:szCs w:val="24"/>
          <w:u w:val="single"/>
        </w:rPr>
        <w:t>Insanity</w:t>
      </w:r>
    </w:p>
    <w:p w14:paraId="09A64FE8" w14:textId="286BF217" w:rsidR="0037495F" w:rsidRPr="00DB6E6D" w:rsidRDefault="007077B9" w:rsidP="000B7444">
      <w:pPr>
        <w:ind w:firstLine="720"/>
        <w:rPr>
          <w:rFonts w:ascii="Times New Roman" w:hAnsi="Times New Roman" w:cs="Times New Roman"/>
          <w:sz w:val="24"/>
          <w:szCs w:val="24"/>
        </w:rPr>
      </w:pPr>
      <w:r w:rsidRPr="00DB6E6D">
        <w:rPr>
          <w:rFonts w:ascii="Times New Roman" w:hAnsi="Times New Roman" w:cs="Times New Roman"/>
          <w:sz w:val="24"/>
          <w:szCs w:val="24"/>
        </w:rPr>
        <w:t xml:space="preserve">An insanity defense is both complicated and risky. It requires proof that defendant was unable to differentiate right from wrong while committing the crime. </w:t>
      </w:r>
      <w:r w:rsidR="00B2715C" w:rsidRPr="00DB6E6D">
        <w:rPr>
          <w:rFonts w:ascii="Times New Roman" w:hAnsi="Times New Roman" w:cs="Times New Roman"/>
          <w:sz w:val="24"/>
          <w:szCs w:val="24"/>
        </w:rPr>
        <w:t xml:space="preserve">This is generally done through expert psychological testimony. Also, an insanity defense requires </w:t>
      </w:r>
      <w:r w:rsidRPr="00DB6E6D">
        <w:rPr>
          <w:rFonts w:ascii="Times New Roman" w:hAnsi="Times New Roman" w:cs="Times New Roman"/>
          <w:sz w:val="24"/>
          <w:szCs w:val="24"/>
        </w:rPr>
        <w:t>admitting guilt</w:t>
      </w:r>
      <w:r w:rsidR="00B2715C" w:rsidRPr="00DB6E6D">
        <w:rPr>
          <w:rFonts w:ascii="Times New Roman" w:hAnsi="Times New Roman" w:cs="Times New Roman"/>
          <w:sz w:val="24"/>
          <w:szCs w:val="24"/>
        </w:rPr>
        <w:t xml:space="preserve"> after a fashion</w:t>
      </w:r>
      <w:r w:rsidRPr="00DB6E6D">
        <w:rPr>
          <w:rFonts w:ascii="Times New Roman" w:hAnsi="Times New Roman" w:cs="Times New Roman"/>
          <w:sz w:val="24"/>
          <w:szCs w:val="24"/>
        </w:rPr>
        <w:t>.</w:t>
      </w:r>
    </w:p>
    <w:p w14:paraId="1D4D0B1E" w14:textId="384D5443" w:rsidR="007077B9" w:rsidRPr="00DB6E6D" w:rsidRDefault="00B2715C" w:rsidP="007077B9">
      <w:pPr>
        <w:ind w:firstLine="720"/>
        <w:rPr>
          <w:rFonts w:ascii="Times New Roman" w:hAnsi="Times New Roman" w:cs="Times New Roman"/>
          <w:sz w:val="24"/>
          <w:szCs w:val="24"/>
        </w:rPr>
      </w:pPr>
      <w:r w:rsidRPr="00DB6E6D">
        <w:rPr>
          <w:rFonts w:ascii="Times New Roman" w:hAnsi="Times New Roman" w:cs="Times New Roman"/>
          <w:sz w:val="24"/>
          <w:szCs w:val="24"/>
        </w:rPr>
        <w:t>Further, defendants found not guilty by reason of insanity are subject to confinement in a mental institution often for longer times than they would have spent</w:t>
      </w:r>
      <w:r w:rsidR="001A2198" w:rsidRPr="00DB6E6D">
        <w:rPr>
          <w:rFonts w:ascii="Times New Roman" w:hAnsi="Times New Roman" w:cs="Times New Roman"/>
          <w:sz w:val="24"/>
          <w:szCs w:val="24"/>
        </w:rPr>
        <w:t xml:space="preserve"> if</w:t>
      </w:r>
      <w:r w:rsidRPr="00DB6E6D">
        <w:rPr>
          <w:rFonts w:ascii="Times New Roman" w:hAnsi="Times New Roman" w:cs="Times New Roman"/>
          <w:sz w:val="24"/>
          <w:szCs w:val="24"/>
        </w:rPr>
        <w:t xml:space="preserve"> incarcerated following conviction.</w:t>
      </w:r>
    </w:p>
    <w:p w14:paraId="6125B2CD" w14:textId="5748929F" w:rsidR="007077B9" w:rsidRPr="00DB6E6D" w:rsidRDefault="007077B9" w:rsidP="007077B9">
      <w:pPr>
        <w:ind w:firstLine="720"/>
        <w:rPr>
          <w:rFonts w:ascii="Times New Roman" w:hAnsi="Times New Roman" w:cs="Times New Roman"/>
          <w:sz w:val="24"/>
          <w:szCs w:val="24"/>
        </w:rPr>
      </w:pPr>
      <w:r w:rsidRPr="00DB6E6D">
        <w:rPr>
          <w:rFonts w:ascii="Times New Roman" w:hAnsi="Times New Roman" w:cs="Times New Roman"/>
          <w:sz w:val="24"/>
          <w:szCs w:val="24"/>
        </w:rPr>
        <w:t>Thus, notwithstanding what you may have seen</w:t>
      </w:r>
      <w:r w:rsidR="001A2198" w:rsidRPr="00DB6E6D">
        <w:rPr>
          <w:rFonts w:ascii="Times New Roman" w:hAnsi="Times New Roman" w:cs="Times New Roman"/>
          <w:sz w:val="24"/>
          <w:szCs w:val="24"/>
        </w:rPr>
        <w:t xml:space="preserve"> on TV</w:t>
      </w:r>
      <w:r w:rsidRPr="00DB6E6D">
        <w:rPr>
          <w:rFonts w:ascii="Times New Roman" w:hAnsi="Times New Roman" w:cs="Times New Roman"/>
          <w:sz w:val="24"/>
          <w:szCs w:val="24"/>
        </w:rPr>
        <w:t xml:space="preserve">, </w:t>
      </w:r>
      <w:r w:rsidR="00295781" w:rsidRPr="00DB6E6D">
        <w:rPr>
          <w:rFonts w:ascii="Times New Roman" w:hAnsi="Times New Roman" w:cs="Times New Roman"/>
          <w:sz w:val="24"/>
          <w:szCs w:val="24"/>
        </w:rPr>
        <w:t>defendants rarely enter pleas of "not guilty by reason of insanity."</w:t>
      </w:r>
    </w:p>
    <w:p w14:paraId="439AFB8A" w14:textId="0FB3ADC3" w:rsidR="00B2715C" w:rsidRPr="00DB6E6D" w:rsidRDefault="006E3E28" w:rsidP="00476915">
      <w:pPr>
        <w:ind w:firstLine="720"/>
        <w:rPr>
          <w:rFonts w:ascii="Times New Roman" w:hAnsi="Times New Roman" w:cs="Times New Roman"/>
          <w:b/>
          <w:bCs/>
          <w:sz w:val="24"/>
          <w:szCs w:val="24"/>
          <w:u w:val="single"/>
        </w:rPr>
      </w:pPr>
      <w:r w:rsidRPr="00DB6E6D">
        <w:rPr>
          <w:rFonts w:ascii="Times New Roman" w:hAnsi="Times New Roman" w:cs="Times New Roman"/>
          <w:b/>
          <w:bCs/>
          <w:sz w:val="24"/>
          <w:szCs w:val="24"/>
          <w:u w:val="single"/>
        </w:rPr>
        <w:t>Intoxication</w:t>
      </w:r>
    </w:p>
    <w:p w14:paraId="745F9852" w14:textId="162DB62E" w:rsidR="0037495F" w:rsidRPr="00DB6E6D" w:rsidRDefault="00B2715C" w:rsidP="0037495F">
      <w:pPr>
        <w:ind w:firstLine="720"/>
        <w:rPr>
          <w:rFonts w:ascii="Times New Roman" w:hAnsi="Times New Roman" w:cs="Times New Roman"/>
          <w:sz w:val="24"/>
          <w:szCs w:val="24"/>
        </w:rPr>
      </w:pPr>
      <w:r w:rsidRPr="00DB6E6D">
        <w:rPr>
          <w:rFonts w:ascii="Times New Roman" w:hAnsi="Times New Roman" w:cs="Times New Roman"/>
          <w:sz w:val="24"/>
          <w:szCs w:val="24"/>
        </w:rPr>
        <w:lastRenderedPageBreak/>
        <w:t xml:space="preserve">In California, </w:t>
      </w:r>
      <w:r w:rsidR="00295781" w:rsidRPr="00DB6E6D">
        <w:rPr>
          <w:rFonts w:ascii="Times New Roman" w:hAnsi="Times New Roman" w:cs="Times New Roman"/>
          <w:sz w:val="24"/>
          <w:szCs w:val="24"/>
        </w:rPr>
        <w:t xml:space="preserve">voluntary intoxication does not excuse criminal conduct. </w:t>
      </w:r>
      <w:r w:rsidR="008A72BB" w:rsidRPr="00DB6E6D">
        <w:rPr>
          <w:rFonts w:ascii="Times New Roman" w:hAnsi="Times New Roman" w:cs="Times New Roman"/>
          <w:sz w:val="24"/>
          <w:szCs w:val="24"/>
        </w:rPr>
        <w:t>However, i</w:t>
      </w:r>
      <w:r w:rsidR="00295781" w:rsidRPr="00DB6E6D">
        <w:rPr>
          <w:rFonts w:ascii="Times New Roman" w:hAnsi="Times New Roman" w:cs="Times New Roman"/>
          <w:sz w:val="24"/>
          <w:szCs w:val="24"/>
        </w:rPr>
        <w:t xml:space="preserve">nvoluntary intoxication, where applicable, </w:t>
      </w:r>
      <w:r w:rsidR="008A72BB" w:rsidRPr="00DB6E6D">
        <w:rPr>
          <w:rFonts w:ascii="Times New Roman" w:hAnsi="Times New Roman" w:cs="Times New Roman"/>
          <w:sz w:val="24"/>
          <w:szCs w:val="24"/>
        </w:rPr>
        <w:t>may be a defense.  For example, medication taken under prescription might have an unexpected adverse side effect affecting be</w:t>
      </w:r>
      <w:r w:rsidR="00295781" w:rsidRPr="00DB6E6D">
        <w:rPr>
          <w:rFonts w:ascii="Times New Roman" w:hAnsi="Times New Roman" w:cs="Times New Roman"/>
          <w:sz w:val="24"/>
          <w:szCs w:val="24"/>
        </w:rPr>
        <w:t>havior.</w:t>
      </w:r>
    </w:p>
    <w:p w14:paraId="57AB2136" w14:textId="72B2C312" w:rsidR="0037495F" w:rsidRPr="00DB6E6D" w:rsidRDefault="008A72BB" w:rsidP="0037495F">
      <w:pPr>
        <w:ind w:firstLine="720"/>
        <w:rPr>
          <w:rFonts w:ascii="Times New Roman" w:hAnsi="Times New Roman" w:cs="Times New Roman"/>
          <w:sz w:val="24"/>
          <w:szCs w:val="24"/>
        </w:rPr>
      </w:pPr>
      <w:r w:rsidRPr="00DB6E6D">
        <w:rPr>
          <w:rFonts w:ascii="Times New Roman" w:hAnsi="Times New Roman" w:cs="Times New Roman"/>
          <w:sz w:val="24"/>
          <w:szCs w:val="24"/>
        </w:rPr>
        <w:t xml:space="preserve">Thus, if accused of </w:t>
      </w:r>
      <w:r w:rsidR="00295781" w:rsidRPr="00DB6E6D">
        <w:rPr>
          <w:rFonts w:ascii="Times New Roman" w:hAnsi="Times New Roman" w:cs="Times New Roman"/>
          <w:sz w:val="24"/>
          <w:szCs w:val="24"/>
        </w:rPr>
        <w:t>a crime that requires</w:t>
      </w:r>
      <w:r w:rsidRPr="00DB6E6D">
        <w:rPr>
          <w:rFonts w:ascii="Times New Roman" w:hAnsi="Times New Roman" w:cs="Times New Roman"/>
          <w:sz w:val="24"/>
          <w:szCs w:val="24"/>
        </w:rPr>
        <w:t xml:space="preserve"> proof of a</w:t>
      </w:r>
      <w:r w:rsidR="00295781" w:rsidRPr="00DB6E6D">
        <w:rPr>
          <w:rFonts w:ascii="Times New Roman" w:hAnsi="Times New Roman" w:cs="Times New Roman"/>
          <w:sz w:val="24"/>
          <w:szCs w:val="24"/>
        </w:rPr>
        <w:t xml:space="preserve"> "specific intent</w:t>
      </w:r>
      <w:r w:rsidRPr="00DB6E6D">
        <w:rPr>
          <w:rFonts w:ascii="Times New Roman" w:hAnsi="Times New Roman" w:cs="Times New Roman"/>
          <w:sz w:val="24"/>
          <w:szCs w:val="24"/>
        </w:rPr>
        <w:t>,</w:t>
      </w:r>
      <w:r w:rsidR="00295781" w:rsidRPr="00DB6E6D">
        <w:rPr>
          <w:rFonts w:ascii="Times New Roman" w:hAnsi="Times New Roman" w:cs="Times New Roman"/>
          <w:sz w:val="24"/>
          <w:szCs w:val="24"/>
        </w:rPr>
        <w:t xml:space="preserve">" </w:t>
      </w:r>
      <w:r w:rsidR="001A2198" w:rsidRPr="00DB6E6D">
        <w:rPr>
          <w:rFonts w:ascii="Times New Roman" w:hAnsi="Times New Roman" w:cs="Times New Roman"/>
          <w:sz w:val="24"/>
          <w:szCs w:val="24"/>
        </w:rPr>
        <w:t>a defense may be</w:t>
      </w:r>
      <w:r w:rsidRPr="00DB6E6D">
        <w:rPr>
          <w:rFonts w:ascii="Times New Roman" w:hAnsi="Times New Roman" w:cs="Times New Roman"/>
          <w:strike/>
          <w:sz w:val="24"/>
          <w:szCs w:val="24"/>
        </w:rPr>
        <w:t xml:space="preserve"> </w:t>
      </w:r>
      <w:r w:rsidR="001A2198" w:rsidRPr="00DB6E6D">
        <w:rPr>
          <w:rFonts w:ascii="Times New Roman" w:hAnsi="Times New Roman" w:cs="Times New Roman"/>
          <w:sz w:val="24"/>
          <w:szCs w:val="24"/>
        </w:rPr>
        <w:t xml:space="preserve">that the accused could not </w:t>
      </w:r>
      <w:r w:rsidRPr="00DB6E6D">
        <w:rPr>
          <w:rFonts w:ascii="Times New Roman" w:hAnsi="Times New Roman" w:cs="Times New Roman"/>
          <w:sz w:val="24"/>
          <w:szCs w:val="24"/>
        </w:rPr>
        <w:t xml:space="preserve">have formed </w:t>
      </w:r>
      <w:r w:rsidR="001A2198" w:rsidRPr="00DB6E6D">
        <w:rPr>
          <w:rFonts w:ascii="Times New Roman" w:hAnsi="Times New Roman" w:cs="Times New Roman"/>
          <w:sz w:val="24"/>
          <w:szCs w:val="24"/>
        </w:rPr>
        <w:t>the required intent i</w:t>
      </w:r>
      <w:r w:rsidRPr="00DB6E6D">
        <w:rPr>
          <w:rFonts w:ascii="Times New Roman" w:hAnsi="Times New Roman" w:cs="Times New Roman"/>
          <w:sz w:val="24"/>
          <w:szCs w:val="24"/>
        </w:rPr>
        <w:t xml:space="preserve">n such a drug induced mental state.  It should be noted that involuntary intoxication may </w:t>
      </w:r>
      <w:r w:rsidR="002202BC" w:rsidRPr="00DB6E6D">
        <w:rPr>
          <w:rFonts w:ascii="Times New Roman" w:hAnsi="Times New Roman" w:cs="Times New Roman"/>
          <w:sz w:val="24"/>
          <w:szCs w:val="24"/>
        </w:rPr>
        <w:t>be only a partial defense. Such as reducing</w:t>
      </w:r>
      <w:r w:rsidR="000470D2" w:rsidRPr="00DB6E6D">
        <w:rPr>
          <w:rFonts w:ascii="Times New Roman" w:hAnsi="Times New Roman" w:cs="Times New Roman"/>
          <w:sz w:val="24"/>
          <w:szCs w:val="24"/>
        </w:rPr>
        <w:t xml:space="preserve"> a</w:t>
      </w:r>
      <w:r w:rsidR="002202BC" w:rsidRPr="00DB6E6D">
        <w:rPr>
          <w:rFonts w:ascii="Times New Roman" w:hAnsi="Times New Roman" w:cs="Times New Roman"/>
          <w:sz w:val="24"/>
          <w:szCs w:val="24"/>
        </w:rPr>
        <w:t xml:space="preserve"> </w:t>
      </w:r>
      <w:r w:rsidR="001A2198" w:rsidRPr="00DB6E6D">
        <w:rPr>
          <w:rFonts w:ascii="Times New Roman" w:hAnsi="Times New Roman" w:cs="Times New Roman"/>
          <w:sz w:val="24"/>
          <w:szCs w:val="24"/>
        </w:rPr>
        <w:t>first-degree</w:t>
      </w:r>
      <w:r w:rsidR="000470D2" w:rsidRPr="00DB6E6D">
        <w:rPr>
          <w:rFonts w:ascii="Times New Roman" w:hAnsi="Times New Roman" w:cs="Times New Roman"/>
          <w:sz w:val="24"/>
          <w:szCs w:val="24"/>
        </w:rPr>
        <w:t xml:space="preserve"> murder charge to second degree or manslaughter.</w:t>
      </w:r>
    </w:p>
    <w:p w14:paraId="3AB8FA87" w14:textId="5152E60C" w:rsidR="005B0C94" w:rsidRPr="00DB6E6D" w:rsidRDefault="00FF4A82" w:rsidP="005B0C94">
      <w:pPr>
        <w:ind w:firstLine="720"/>
        <w:rPr>
          <w:rFonts w:ascii="Times New Roman" w:hAnsi="Times New Roman" w:cs="Times New Roman"/>
          <w:b/>
          <w:bCs/>
          <w:sz w:val="24"/>
          <w:szCs w:val="24"/>
        </w:rPr>
      </w:pPr>
      <w:r w:rsidRPr="00DB6E6D">
        <w:rPr>
          <w:rFonts w:ascii="Times New Roman" w:hAnsi="Times New Roman" w:cs="Times New Roman"/>
          <w:b/>
          <w:bCs/>
          <w:sz w:val="24"/>
          <w:szCs w:val="24"/>
        </w:rPr>
        <w:t>EXPERTS</w:t>
      </w:r>
    </w:p>
    <w:p w14:paraId="57EF8161" w14:textId="49C62DE8" w:rsidR="0037495F" w:rsidRPr="00DB6E6D" w:rsidRDefault="00FF4A82" w:rsidP="000B7444">
      <w:pPr>
        <w:ind w:firstLine="720"/>
        <w:rPr>
          <w:rFonts w:ascii="Times New Roman" w:hAnsi="Times New Roman" w:cs="Times New Roman"/>
          <w:sz w:val="24"/>
          <w:szCs w:val="24"/>
        </w:rPr>
      </w:pPr>
      <w:r w:rsidRPr="00DB6E6D">
        <w:rPr>
          <w:rFonts w:ascii="Times New Roman" w:hAnsi="Times New Roman" w:cs="Times New Roman"/>
          <w:sz w:val="24"/>
          <w:szCs w:val="24"/>
        </w:rPr>
        <w:t>The Innocence Legal Team employs top experts</w:t>
      </w:r>
      <w:r w:rsidR="004E2FB2" w:rsidRPr="00DB6E6D">
        <w:rPr>
          <w:rFonts w:ascii="Times New Roman" w:hAnsi="Times New Roman" w:cs="Times New Roman"/>
          <w:sz w:val="24"/>
          <w:szCs w:val="24"/>
        </w:rPr>
        <w:t xml:space="preserve">. </w:t>
      </w:r>
      <w:r w:rsidRPr="00DB6E6D">
        <w:rPr>
          <w:rFonts w:ascii="Times New Roman" w:hAnsi="Times New Roman" w:cs="Times New Roman"/>
          <w:sz w:val="24"/>
          <w:szCs w:val="24"/>
        </w:rPr>
        <w:t xml:space="preserve">Whether computer forensics, psychology, DNA or any other expert area, the Innocence Legal Team will have the </w:t>
      </w:r>
      <w:r w:rsidR="004E2FB2" w:rsidRPr="00DB6E6D">
        <w:rPr>
          <w:rFonts w:ascii="Times New Roman" w:hAnsi="Times New Roman" w:cs="Times New Roman"/>
          <w:sz w:val="24"/>
          <w:szCs w:val="24"/>
        </w:rPr>
        <w:t>right person to not only rebut the prosecution experts, but also to actively destroy the case against you.  The key is recognizing an expert issue and calling the right expert at the right time</w:t>
      </w:r>
      <w:r w:rsidR="00295781" w:rsidRPr="00DB6E6D">
        <w:rPr>
          <w:rFonts w:ascii="Times New Roman" w:hAnsi="Times New Roman" w:cs="Times New Roman"/>
          <w:sz w:val="24"/>
          <w:szCs w:val="24"/>
        </w:rPr>
        <w:t>.</w:t>
      </w:r>
    </w:p>
    <w:p w14:paraId="67A4438A" w14:textId="5B564ACE" w:rsidR="00E3238B" w:rsidRPr="00DB6E6D" w:rsidRDefault="00E3238B" w:rsidP="003F6DB4">
      <w:pPr>
        <w:ind w:firstLine="720"/>
        <w:rPr>
          <w:rFonts w:ascii="Times New Roman" w:hAnsi="Times New Roman" w:cs="Times New Roman"/>
          <w:b/>
          <w:bCs/>
          <w:sz w:val="24"/>
          <w:szCs w:val="24"/>
        </w:rPr>
      </w:pPr>
      <w:r w:rsidRPr="00DB6E6D">
        <w:rPr>
          <w:rFonts w:ascii="Times New Roman" w:hAnsi="Times New Roman" w:cs="Times New Roman"/>
          <w:b/>
          <w:bCs/>
          <w:sz w:val="24"/>
          <w:szCs w:val="24"/>
        </w:rPr>
        <w:t>THE LEGAL PROCESS</w:t>
      </w:r>
    </w:p>
    <w:p w14:paraId="5B128857" w14:textId="5D4F7C4B" w:rsidR="000D125C" w:rsidRPr="00DB6E6D" w:rsidRDefault="00B410F5" w:rsidP="000D125C">
      <w:pPr>
        <w:ind w:firstLine="720"/>
        <w:rPr>
          <w:rFonts w:ascii="Times New Roman" w:hAnsi="Times New Roman" w:cs="Times New Roman"/>
          <w:b/>
          <w:bCs/>
          <w:sz w:val="24"/>
          <w:szCs w:val="24"/>
          <w:u w:val="single"/>
        </w:rPr>
      </w:pPr>
      <w:r w:rsidRPr="00DB6E6D">
        <w:rPr>
          <w:rFonts w:ascii="Times New Roman" w:hAnsi="Times New Roman" w:cs="Times New Roman"/>
          <w:b/>
          <w:bCs/>
          <w:sz w:val="24"/>
          <w:szCs w:val="24"/>
          <w:u w:val="single"/>
        </w:rPr>
        <w:t>Arraignment</w:t>
      </w:r>
    </w:p>
    <w:p w14:paraId="27556C32" w14:textId="5A25E322" w:rsidR="0037495F" w:rsidRPr="00DB6E6D" w:rsidRDefault="000D125C" w:rsidP="000B7444">
      <w:pPr>
        <w:ind w:firstLine="720"/>
        <w:rPr>
          <w:rFonts w:ascii="Times New Roman" w:hAnsi="Times New Roman" w:cs="Times New Roman"/>
          <w:sz w:val="24"/>
          <w:szCs w:val="24"/>
        </w:rPr>
      </w:pPr>
      <w:r w:rsidRPr="00DB6E6D">
        <w:rPr>
          <w:rFonts w:ascii="Times New Roman" w:hAnsi="Times New Roman" w:cs="Times New Roman"/>
          <w:sz w:val="24"/>
          <w:szCs w:val="24"/>
        </w:rPr>
        <w:t>After arrest, the first step in the criminal justice process is the a</w:t>
      </w:r>
      <w:r w:rsidR="00E3238B" w:rsidRPr="00DB6E6D">
        <w:rPr>
          <w:rFonts w:ascii="Times New Roman" w:hAnsi="Times New Roman" w:cs="Times New Roman"/>
          <w:sz w:val="24"/>
          <w:szCs w:val="24"/>
        </w:rPr>
        <w:t>rraignment</w:t>
      </w:r>
      <w:r w:rsidRPr="00DB6E6D">
        <w:rPr>
          <w:rFonts w:ascii="Times New Roman" w:hAnsi="Times New Roman" w:cs="Times New Roman"/>
          <w:sz w:val="24"/>
          <w:szCs w:val="24"/>
        </w:rPr>
        <w:t xml:space="preserve">.  This is </w:t>
      </w:r>
      <w:r w:rsidR="00775052" w:rsidRPr="00DB6E6D">
        <w:rPr>
          <w:rFonts w:ascii="Times New Roman" w:hAnsi="Times New Roman" w:cs="Times New Roman"/>
          <w:sz w:val="24"/>
          <w:szCs w:val="24"/>
        </w:rPr>
        <w:t>generally</w:t>
      </w:r>
      <w:r w:rsidRPr="00DB6E6D">
        <w:rPr>
          <w:rFonts w:ascii="Times New Roman" w:hAnsi="Times New Roman" w:cs="Times New Roman"/>
          <w:sz w:val="24"/>
          <w:szCs w:val="24"/>
        </w:rPr>
        <w:t xml:space="preserve"> a defendant’s first court appearance whe</w:t>
      </w:r>
      <w:r w:rsidR="00775052" w:rsidRPr="00DB6E6D">
        <w:rPr>
          <w:rFonts w:ascii="Times New Roman" w:hAnsi="Times New Roman" w:cs="Times New Roman"/>
          <w:sz w:val="24"/>
          <w:szCs w:val="24"/>
        </w:rPr>
        <w:t>re</w:t>
      </w:r>
      <w:r w:rsidRPr="00DB6E6D">
        <w:rPr>
          <w:rFonts w:ascii="Times New Roman" w:hAnsi="Times New Roman" w:cs="Times New Roman"/>
          <w:sz w:val="24"/>
          <w:szCs w:val="24"/>
        </w:rPr>
        <w:t xml:space="preserve"> the charges are read</w:t>
      </w:r>
      <w:r w:rsidR="009D6ED8" w:rsidRPr="00DB6E6D">
        <w:rPr>
          <w:rFonts w:ascii="Times New Roman" w:hAnsi="Times New Roman" w:cs="Times New Roman"/>
          <w:sz w:val="24"/>
          <w:szCs w:val="24"/>
        </w:rPr>
        <w:t xml:space="preserve"> from a document known as a Complaint. A defendant’s</w:t>
      </w:r>
      <w:r w:rsidRPr="00DB6E6D">
        <w:rPr>
          <w:rFonts w:ascii="Times New Roman" w:hAnsi="Times New Roman" w:cs="Times New Roman"/>
          <w:sz w:val="24"/>
          <w:szCs w:val="24"/>
        </w:rPr>
        <w:t xml:space="preserve"> constitutional rights </w:t>
      </w:r>
      <w:r w:rsidR="009D6ED8" w:rsidRPr="00DB6E6D">
        <w:rPr>
          <w:rFonts w:ascii="Times New Roman" w:hAnsi="Times New Roman" w:cs="Times New Roman"/>
          <w:sz w:val="24"/>
          <w:szCs w:val="24"/>
        </w:rPr>
        <w:t>are recited,</w:t>
      </w:r>
      <w:r w:rsidRPr="00DB6E6D">
        <w:rPr>
          <w:rFonts w:ascii="Times New Roman" w:hAnsi="Times New Roman" w:cs="Times New Roman"/>
          <w:sz w:val="24"/>
          <w:szCs w:val="24"/>
        </w:rPr>
        <w:t xml:space="preserve"> and a plea is entered</w:t>
      </w:r>
      <w:r w:rsidR="009D6ED8" w:rsidRPr="00DB6E6D">
        <w:rPr>
          <w:rFonts w:ascii="Times New Roman" w:hAnsi="Times New Roman" w:cs="Times New Roman"/>
          <w:sz w:val="24"/>
          <w:szCs w:val="24"/>
        </w:rPr>
        <w:t xml:space="preserve">. </w:t>
      </w:r>
    </w:p>
    <w:p w14:paraId="43040207" w14:textId="3C230A78" w:rsidR="000D125C" w:rsidRPr="00DB6E6D" w:rsidRDefault="009D6ED8" w:rsidP="000D125C">
      <w:pPr>
        <w:ind w:firstLine="720"/>
        <w:rPr>
          <w:rFonts w:ascii="Times New Roman" w:hAnsi="Times New Roman" w:cs="Times New Roman"/>
          <w:sz w:val="24"/>
          <w:szCs w:val="24"/>
        </w:rPr>
      </w:pPr>
      <w:r w:rsidRPr="00DB6E6D">
        <w:rPr>
          <w:rFonts w:ascii="Times New Roman" w:hAnsi="Times New Roman" w:cs="Times New Roman"/>
          <w:sz w:val="24"/>
          <w:szCs w:val="24"/>
        </w:rPr>
        <w:t>It can be</w:t>
      </w:r>
      <w:r w:rsidR="000D125C" w:rsidRPr="00DB6E6D">
        <w:rPr>
          <w:rFonts w:ascii="Times New Roman" w:hAnsi="Times New Roman" w:cs="Times New Roman"/>
          <w:sz w:val="24"/>
          <w:szCs w:val="24"/>
        </w:rPr>
        <w:t xml:space="preserve"> guilty, not guilty or No Contest (also known as “Nolo Contendere”). Almost always a defendant will plead “not guilty.</w:t>
      </w:r>
      <w:r w:rsidR="00775052" w:rsidRPr="00DB6E6D">
        <w:rPr>
          <w:rFonts w:ascii="Times New Roman" w:hAnsi="Times New Roman" w:cs="Times New Roman"/>
          <w:sz w:val="24"/>
          <w:szCs w:val="24"/>
        </w:rPr>
        <w:t>”</w:t>
      </w:r>
    </w:p>
    <w:p w14:paraId="5D67E5AD" w14:textId="00D4DF21" w:rsidR="006E26DF" w:rsidRPr="00DB6E6D" w:rsidRDefault="00B410F5" w:rsidP="006E26DF">
      <w:pPr>
        <w:ind w:firstLine="720"/>
        <w:rPr>
          <w:rFonts w:ascii="Times New Roman" w:hAnsi="Times New Roman" w:cs="Times New Roman"/>
          <w:b/>
          <w:bCs/>
          <w:sz w:val="24"/>
          <w:szCs w:val="24"/>
          <w:u w:val="single"/>
        </w:rPr>
      </w:pPr>
      <w:bookmarkStart w:id="0" w:name="_Hlk111214976"/>
      <w:r w:rsidRPr="00DB6E6D">
        <w:rPr>
          <w:rFonts w:ascii="Times New Roman" w:hAnsi="Times New Roman" w:cs="Times New Roman"/>
          <w:b/>
          <w:bCs/>
          <w:sz w:val="24"/>
          <w:szCs w:val="24"/>
          <w:u w:val="single"/>
        </w:rPr>
        <w:t>Bail hearing</w:t>
      </w:r>
    </w:p>
    <w:p w14:paraId="4B4A481E" w14:textId="7A8773C1" w:rsidR="0037495F" w:rsidRPr="00DB6E6D" w:rsidRDefault="00A02953" w:rsidP="0037495F">
      <w:pPr>
        <w:ind w:firstLine="720"/>
        <w:rPr>
          <w:rFonts w:ascii="Times New Roman" w:hAnsi="Times New Roman" w:cs="Times New Roman"/>
          <w:sz w:val="24"/>
          <w:szCs w:val="24"/>
        </w:rPr>
      </w:pPr>
      <w:r w:rsidRPr="00DB6E6D">
        <w:rPr>
          <w:rFonts w:ascii="Times New Roman" w:hAnsi="Times New Roman" w:cs="Times New Roman"/>
          <w:sz w:val="24"/>
          <w:szCs w:val="24"/>
        </w:rPr>
        <w:t xml:space="preserve">Initially, bail is set according to a “bail schedule” maintained by each California County.  </w:t>
      </w:r>
    </w:p>
    <w:p w14:paraId="0A11AE45" w14:textId="39709C3D" w:rsidR="0037495F" w:rsidRPr="00DB6E6D" w:rsidRDefault="00A02953" w:rsidP="0037495F">
      <w:pPr>
        <w:ind w:firstLine="720"/>
        <w:rPr>
          <w:rFonts w:ascii="Times New Roman" w:hAnsi="Times New Roman" w:cs="Times New Roman"/>
          <w:sz w:val="24"/>
          <w:szCs w:val="24"/>
        </w:rPr>
      </w:pPr>
      <w:r w:rsidRPr="00DB6E6D">
        <w:rPr>
          <w:rFonts w:ascii="Times New Roman" w:hAnsi="Times New Roman" w:cs="Times New Roman"/>
          <w:sz w:val="24"/>
          <w:szCs w:val="24"/>
        </w:rPr>
        <w:t>If a Defendant is facing a high bail amount, the Innocence Legal Team can bring a bail reduction motion before the court.  At a bail hearing, the Innocence Legal Team can argue for O.R. or “Own Recognizance” release, which means without the need to post a bond.</w:t>
      </w:r>
    </w:p>
    <w:p w14:paraId="763B2A9B" w14:textId="3026A402" w:rsidR="0037495F" w:rsidRPr="00DB6E6D" w:rsidRDefault="00A02953" w:rsidP="0037495F">
      <w:pPr>
        <w:ind w:firstLine="720"/>
        <w:rPr>
          <w:rFonts w:ascii="Times New Roman" w:hAnsi="Times New Roman" w:cs="Times New Roman"/>
          <w:sz w:val="24"/>
          <w:szCs w:val="24"/>
        </w:rPr>
      </w:pPr>
      <w:r w:rsidRPr="00DB6E6D">
        <w:rPr>
          <w:rFonts w:ascii="Times New Roman" w:hAnsi="Times New Roman" w:cs="Times New Roman"/>
          <w:sz w:val="24"/>
          <w:szCs w:val="24"/>
        </w:rPr>
        <w:t>In March of 2021, the Supreme Court of California released</w:t>
      </w:r>
      <w:r w:rsidR="000766C2" w:rsidRPr="00DB6E6D">
        <w:rPr>
          <w:rFonts w:ascii="Times New Roman" w:hAnsi="Times New Roman" w:cs="Times New Roman"/>
          <w:sz w:val="24"/>
          <w:szCs w:val="24"/>
        </w:rPr>
        <w:t xml:space="preserve"> its </w:t>
      </w:r>
      <w:r w:rsidRPr="00DB6E6D">
        <w:rPr>
          <w:rFonts w:ascii="Times New Roman" w:hAnsi="Times New Roman" w:cs="Times New Roman"/>
          <w:sz w:val="24"/>
          <w:szCs w:val="24"/>
        </w:rPr>
        <w:t>decision</w:t>
      </w:r>
      <w:r w:rsidR="000766C2" w:rsidRPr="00DB6E6D">
        <w:rPr>
          <w:rFonts w:ascii="Times New Roman" w:hAnsi="Times New Roman" w:cs="Times New Roman"/>
          <w:sz w:val="24"/>
          <w:szCs w:val="24"/>
        </w:rPr>
        <w:t xml:space="preserve"> in People v. Humphry</w:t>
      </w:r>
      <w:r w:rsidRPr="00DB6E6D">
        <w:rPr>
          <w:rFonts w:ascii="Times New Roman" w:hAnsi="Times New Roman" w:cs="Times New Roman"/>
          <w:sz w:val="24"/>
          <w:szCs w:val="24"/>
        </w:rPr>
        <w:t xml:space="preserve"> that potentially impacts every person arrested and detained pretrial in the California justice system.</w:t>
      </w:r>
    </w:p>
    <w:p w14:paraId="3F360862" w14:textId="0FB0EFA0" w:rsidR="0037495F" w:rsidRPr="00DB6E6D" w:rsidRDefault="00A02953" w:rsidP="000B7444">
      <w:pPr>
        <w:ind w:firstLine="720"/>
        <w:rPr>
          <w:rFonts w:ascii="Times New Roman" w:hAnsi="Times New Roman" w:cs="Times New Roman"/>
          <w:sz w:val="24"/>
          <w:szCs w:val="24"/>
        </w:rPr>
      </w:pPr>
      <w:r w:rsidRPr="00DB6E6D">
        <w:rPr>
          <w:rFonts w:ascii="Times New Roman" w:hAnsi="Times New Roman" w:cs="Times New Roman"/>
          <w:sz w:val="24"/>
          <w:szCs w:val="24"/>
        </w:rPr>
        <w:t xml:space="preserve">After Humphrey, whether someone remains in jail before even being convicted should no longer depend solely on “the accused’s ability to post the sum provided in a county’s uniform bail schedule.” After Humphrey, the court must consider whether bail is even necessary in your case, and, if necessary, then it must also consider your ability to pay in setting that bail’s amount.  </w:t>
      </w:r>
    </w:p>
    <w:p w14:paraId="37B8F934" w14:textId="11E57D62" w:rsidR="0037495F" w:rsidRPr="00DB6E6D" w:rsidRDefault="00A02953" w:rsidP="0037495F">
      <w:pPr>
        <w:ind w:firstLine="720"/>
        <w:rPr>
          <w:rFonts w:ascii="Times New Roman" w:hAnsi="Times New Roman" w:cs="Times New Roman"/>
          <w:sz w:val="24"/>
          <w:szCs w:val="24"/>
        </w:rPr>
      </w:pPr>
      <w:r w:rsidRPr="00DB6E6D">
        <w:rPr>
          <w:rFonts w:ascii="Times New Roman" w:hAnsi="Times New Roman" w:cs="Times New Roman"/>
          <w:sz w:val="24"/>
          <w:szCs w:val="24"/>
        </w:rPr>
        <w:t xml:space="preserve">The Innocence Legal Team has already successfully leveraged the Humphrey decision to allow our clients to face </w:t>
      </w:r>
      <w:r w:rsidR="000766C2" w:rsidRPr="00DB6E6D">
        <w:rPr>
          <w:rFonts w:ascii="Times New Roman" w:hAnsi="Times New Roman" w:cs="Times New Roman"/>
          <w:sz w:val="24"/>
          <w:szCs w:val="24"/>
        </w:rPr>
        <w:t>charges</w:t>
      </w:r>
      <w:r w:rsidRPr="00DB6E6D">
        <w:rPr>
          <w:rFonts w:ascii="Times New Roman" w:hAnsi="Times New Roman" w:cs="Times New Roman"/>
          <w:sz w:val="24"/>
          <w:szCs w:val="24"/>
        </w:rPr>
        <w:t xml:space="preserve"> outside of the walls of jail.  The Innocence Legal Team has a strong track record of successfully reducing client bail. In one case we got bail reduced from $3 million to $0.  </w:t>
      </w:r>
    </w:p>
    <w:p w14:paraId="39823023" w14:textId="2C07CB2E" w:rsidR="0037495F" w:rsidRPr="00DB6E6D" w:rsidRDefault="00A02953" w:rsidP="0037495F">
      <w:pPr>
        <w:ind w:firstLine="720"/>
        <w:rPr>
          <w:rFonts w:ascii="Times New Roman" w:hAnsi="Times New Roman" w:cs="Times New Roman"/>
          <w:sz w:val="24"/>
          <w:szCs w:val="24"/>
        </w:rPr>
      </w:pPr>
      <w:r w:rsidRPr="00DB6E6D">
        <w:rPr>
          <w:rFonts w:ascii="Times New Roman" w:hAnsi="Times New Roman" w:cs="Times New Roman"/>
          <w:sz w:val="24"/>
          <w:szCs w:val="24"/>
        </w:rPr>
        <w:lastRenderedPageBreak/>
        <w:t xml:space="preserve">There are some caveats regarding the timing of bail motions.  First, it may be advisable to wait until after the arraignment to </w:t>
      </w:r>
      <w:r w:rsidR="00AE663A" w:rsidRPr="00DB6E6D">
        <w:rPr>
          <w:rFonts w:ascii="Times New Roman" w:hAnsi="Times New Roman" w:cs="Times New Roman"/>
          <w:sz w:val="24"/>
          <w:szCs w:val="24"/>
        </w:rPr>
        <w:t>post bail</w:t>
      </w:r>
      <w:r w:rsidRPr="00DB6E6D">
        <w:rPr>
          <w:rFonts w:ascii="Times New Roman" w:hAnsi="Times New Roman" w:cs="Times New Roman"/>
          <w:sz w:val="24"/>
          <w:szCs w:val="24"/>
        </w:rPr>
        <w:t xml:space="preserve"> as it is then more difficult for the prosecution to argue for a bail increase absent a change in circumstances.  </w:t>
      </w:r>
    </w:p>
    <w:p w14:paraId="772C0D08" w14:textId="420A6E7D" w:rsidR="0037495F" w:rsidRPr="00DB6E6D" w:rsidRDefault="00A02953" w:rsidP="000B7444">
      <w:pPr>
        <w:ind w:firstLine="720"/>
        <w:rPr>
          <w:rFonts w:ascii="Times New Roman" w:hAnsi="Times New Roman" w:cs="Times New Roman"/>
          <w:sz w:val="24"/>
          <w:szCs w:val="24"/>
        </w:rPr>
      </w:pPr>
      <w:r w:rsidRPr="00DB6E6D">
        <w:rPr>
          <w:rFonts w:ascii="Times New Roman" w:hAnsi="Times New Roman" w:cs="Times New Roman"/>
          <w:sz w:val="24"/>
          <w:szCs w:val="24"/>
        </w:rPr>
        <w:t>We have had clients pay substantial money for a bail bond</w:t>
      </w:r>
      <w:r w:rsidR="00AE663A" w:rsidRPr="00DB6E6D">
        <w:rPr>
          <w:rFonts w:ascii="Times New Roman" w:hAnsi="Times New Roman" w:cs="Times New Roman"/>
          <w:sz w:val="24"/>
          <w:szCs w:val="24"/>
        </w:rPr>
        <w:t>, before retaining the innocence Legal Team,</w:t>
      </w:r>
      <w:r w:rsidRPr="00DB6E6D">
        <w:rPr>
          <w:rFonts w:ascii="Times New Roman" w:hAnsi="Times New Roman" w:cs="Times New Roman"/>
          <w:sz w:val="24"/>
          <w:szCs w:val="24"/>
        </w:rPr>
        <w:t xml:space="preserve"> only to have the prosecution advise the judge the matter is a no bail case resulting in the client being taken into custody and the loss of funds paid for the bond.  Waiting until after the arraignment is a substantial hedge against this happening to you.  Second, absent a change of circumstances, a Defendant is limited to only a single bail motion.  </w:t>
      </w:r>
      <w:r w:rsidR="0037495F" w:rsidRPr="00DB6E6D">
        <w:rPr>
          <w:rFonts w:ascii="Times New Roman" w:hAnsi="Times New Roman" w:cs="Times New Roman"/>
          <w:sz w:val="24"/>
          <w:szCs w:val="24"/>
        </w:rPr>
        <w:br w:type="page"/>
      </w:r>
    </w:p>
    <w:p w14:paraId="25F93A18" w14:textId="6499B11A" w:rsidR="00A02953" w:rsidRPr="00DB6E6D" w:rsidRDefault="00A02953" w:rsidP="00A02953">
      <w:pPr>
        <w:ind w:firstLine="720"/>
        <w:rPr>
          <w:rFonts w:ascii="Times New Roman" w:hAnsi="Times New Roman" w:cs="Times New Roman"/>
          <w:sz w:val="24"/>
          <w:szCs w:val="24"/>
        </w:rPr>
      </w:pPr>
      <w:r w:rsidRPr="00DB6E6D">
        <w:rPr>
          <w:rFonts w:ascii="Times New Roman" w:hAnsi="Times New Roman" w:cs="Times New Roman"/>
          <w:sz w:val="24"/>
          <w:szCs w:val="24"/>
        </w:rPr>
        <w:lastRenderedPageBreak/>
        <w:t>This rule was enacted to prevent the same motion being brought before multiple judges; a practice commonly known as “judge shopping.”</w:t>
      </w:r>
    </w:p>
    <w:p w14:paraId="6C26FEDB" w14:textId="253D95E4" w:rsidR="0037495F" w:rsidRPr="00DB6E6D" w:rsidRDefault="00A02953">
      <w:pPr>
        <w:rPr>
          <w:rFonts w:ascii="Times New Roman" w:hAnsi="Times New Roman" w:cs="Times New Roman"/>
          <w:sz w:val="24"/>
          <w:szCs w:val="24"/>
        </w:rPr>
      </w:pPr>
      <w:r w:rsidRPr="00DB6E6D">
        <w:rPr>
          <w:rFonts w:ascii="Times New Roman" w:hAnsi="Times New Roman" w:cs="Times New Roman"/>
          <w:sz w:val="24"/>
          <w:szCs w:val="24"/>
        </w:rPr>
        <w:tab/>
        <w:t xml:space="preserve">At the bail hearing the judge must, by law, presume the charges are true. In other words, the presumption of innocence does not apply to bail hearings. </w:t>
      </w:r>
    </w:p>
    <w:p w14:paraId="65367280" w14:textId="40C8A321" w:rsidR="00A02953" w:rsidRPr="00DB6E6D" w:rsidRDefault="00A02953" w:rsidP="0037495F">
      <w:pPr>
        <w:ind w:firstLine="360"/>
        <w:rPr>
          <w:rFonts w:ascii="Times New Roman" w:hAnsi="Times New Roman" w:cs="Times New Roman"/>
          <w:sz w:val="24"/>
          <w:szCs w:val="24"/>
        </w:rPr>
      </w:pPr>
      <w:r w:rsidRPr="00DB6E6D">
        <w:rPr>
          <w:rFonts w:ascii="Times New Roman" w:hAnsi="Times New Roman" w:cs="Times New Roman"/>
          <w:sz w:val="24"/>
          <w:szCs w:val="24"/>
        </w:rPr>
        <w:t>In setting, reducing, or denying bail, the judge weighs the following factors:</w:t>
      </w:r>
    </w:p>
    <w:p w14:paraId="74D372C9" w14:textId="77777777" w:rsidR="00A02953" w:rsidRPr="00DB6E6D" w:rsidRDefault="00A02953" w:rsidP="00A02953">
      <w:pPr>
        <w:pStyle w:val="ListParagraph"/>
        <w:numPr>
          <w:ilvl w:val="0"/>
          <w:numId w:val="4"/>
        </w:numPr>
        <w:rPr>
          <w:rFonts w:ascii="Times New Roman" w:hAnsi="Times New Roman" w:cs="Times New Roman"/>
          <w:sz w:val="24"/>
          <w:szCs w:val="24"/>
        </w:rPr>
      </w:pPr>
      <w:r w:rsidRPr="00DB6E6D">
        <w:rPr>
          <w:rFonts w:ascii="Times New Roman" w:hAnsi="Times New Roman" w:cs="Times New Roman"/>
          <w:sz w:val="24"/>
          <w:szCs w:val="24"/>
        </w:rPr>
        <w:t>The defendant's prior criminal history</w:t>
      </w:r>
    </w:p>
    <w:p w14:paraId="6EE78480" w14:textId="77777777" w:rsidR="00A02953" w:rsidRPr="00DB6E6D" w:rsidRDefault="00A02953" w:rsidP="00A02953">
      <w:pPr>
        <w:pStyle w:val="ListParagraph"/>
        <w:numPr>
          <w:ilvl w:val="0"/>
          <w:numId w:val="4"/>
        </w:numPr>
        <w:rPr>
          <w:rFonts w:ascii="Times New Roman" w:hAnsi="Times New Roman" w:cs="Times New Roman"/>
          <w:sz w:val="24"/>
          <w:szCs w:val="24"/>
        </w:rPr>
      </w:pPr>
      <w:r w:rsidRPr="00DB6E6D">
        <w:rPr>
          <w:rFonts w:ascii="Times New Roman" w:hAnsi="Times New Roman" w:cs="Times New Roman"/>
          <w:sz w:val="24"/>
          <w:szCs w:val="24"/>
        </w:rPr>
        <w:t>The probability of the defendant attending all court appearances</w:t>
      </w:r>
    </w:p>
    <w:p w14:paraId="42D30987" w14:textId="77777777" w:rsidR="00A02953" w:rsidRPr="00DB6E6D" w:rsidRDefault="00A02953" w:rsidP="00A02953">
      <w:pPr>
        <w:pStyle w:val="ListParagraph"/>
        <w:numPr>
          <w:ilvl w:val="0"/>
          <w:numId w:val="4"/>
        </w:numPr>
        <w:rPr>
          <w:rFonts w:ascii="Times New Roman" w:hAnsi="Times New Roman" w:cs="Times New Roman"/>
          <w:sz w:val="24"/>
          <w:szCs w:val="24"/>
        </w:rPr>
      </w:pPr>
      <w:r w:rsidRPr="00DB6E6D">
        <w:rPr>
          <w:rFonts w:ascii="Times New Roman" w:hAnsi="Times New Roman" w:cs="Times New Roman"/>
          <w:sz w:val="24"/>
          <w:szCs w:val="24"/>
        </w:rPr>
        <w:t>Public safety</w:t>
      </w:r>
    </w:p>
    <w:p w14:paraId="35215098" w14:textId="77777777" w:rsidR="00A02953" w:rsidRPr="00DB6E6D" w:rsidRDefault="00A02953" w:rsidP="00A02953">
      <w:pPr>
        <w:pStyle w:val="ListParagraph"/>
        <w:numPr>
          <w:ilvl w:val="0"/>
          <w:numId w:val="4"/>
        </w:numPr>
        <w:rPr>
          <w:rFonts w:ascii="Times New Roman" w:hAnsi="Times New Roman" w:cs="Times New Roman"/>
          <w:sz w:val="24"/>
          <w:szCs w:val="24"/>
        </w:rPr>
      </w:pPr>
      <w:r w:rsidRPr="00DB6E6D">
        <w:rPr>
          <w:rFonts w:ascii="Times New Roman" w:hAnsi="Times New Roman" w:cs="Times New Roman"/>
          <w:sz w:val="24"/>
          <w:szCs w:val="24"/>
        </w:rPr>
        <w:t>The seriousness of the crime charged</w:t>
      </w:r>
    </w:p>
    <w:p w14:paraId="69C5B96F" w14:textId="796F9D3D" w:rsidR="0037495F" w:rsidRPr="000B7444" w:rsidRDefault="00A02953" w:rsidP="000B7444">
      <w:pPr>
        <w:pStyle w:val="ListParagraph"/>
        <w:numPr>
          <w:ilvl w:val="0"/>
          <w:numId w:val="4"/>
        </w:numPr>
        <w:rPr>
          <w:rFonts w:ascii="Times New Roman" w:hAnsi="Times New Roman" w:cs="Times New Roman"/>
          <w:sz w:val="24"/>
          <w:szCs w:val="24"/>
        </w:rPr>
      </w:pPr>
      <w:r w:rsidRPr="000B7444">
        <w:rPr>
          <w:rFonts w:ascii="Times New Roman" w:hAnsi="Times New Roman" w:cs="Times New Roman"/>
          <w:sz w:val="24"/>
          <w:szCs w:val="24"/>
        </w:rPr>
        <w:t>Any previous Failures to Appear at court proceedings)</w:t>
      </w:r>
    </w:p>
    <w:p w14:paraId="3BE2AEE1" w14:textId="753AD3ED" w:rsidR="00A02953" w:rsidRPr="00DB6E6D" w:rsidRDefault="00A02953" w:rsidP="00A02953">
      <w:pPr>
        <w:pStyle w:val="ListParagraph"/>
        <w:numPr>
          <w:ilvl w:val="0"/>
          <w:numId w:val="4"/>
        </w:numPr>
        <w:rPr>
          <w:rFonts w:ascii="Times New Roman" w:hAnsi="Times New Roman" w:cs="Times New Roman"/>
          <w:sz w:val="24"/>
          <w:szCs w:val="24"/>
        </w:rPr>
      </w:pPr>
      <w:r w:rsidRPr="00DB6E6D">
        <w:rPr>
          <w:rFonts w:ascii="Times New Roman" w:hAnsi="Times New Roman" w:cs="Times New Roman"/>
          <w:sz w:val="24"/>
          <w:szCs w:val="24"/>
        </w:rPr>
        <w:t xml:space="preserve">The defendant's </w:t>
      </w:r>
      <w:r w:rsidR="00AE663A" w:rsidRPr="00DB6E6D">
        <w:rPr>
          <w:rFonts w:ascii="Times New Roman" w:hAnsi="Times New Roman" w:cs="Times New Roman"/>
          <w:sz w:val="24"/>
          <w:szCs w:val="24"/>
        </w:rPr>
        <w:t>ability to pay.</w:t>
      </w:r>
    </w:p>
    <w:p w14:paraId="025BB3E0" w14:textId="77777777" w:rsidR="00A02953" w:rsidRPr="00DB6E6D" w:rsidRDefault="00A02953" w:rsidP="00A02953">
      <w:pPr>
        <w:pStyle w:val="ListParagraph"/>
        <w:numPr>
          <w:ilvl w:val="0"/>
          <w:numId w:val="4"/>
        </w:numPr>
        <w:rPr>
          <w:rFonts w:ascii="Times New Roman" w:hAnsi="Times New Roman" w:cs="Times New Roman"/>
          <w:sz w:val="24"/>
          <w:szCs w:val="24"/>
        </w:rPr>
      </w:pPr>
      <w:r w:rsidRPr="00DB6E6D">
        <w:rPr>
          <w:rFonts w:ascii="Times New Roman" w:hAnsi="Times New Roman" w:cs="Times New Roman"/>
          <w:sz w:val="24"/>
          <w:szCs w:val="24"/>
        </w:rPr>
        <w:t>The defendant's ties to the community (family, relatives, work, etc.).</w:t>
      </w:r>
    </w:p>
    <w:p w14:paraId="13104C74" w14:textId="77777777" w:rsidR="00A02953" w:rsidRPr="00DB6E6D" w:rsidRDefault="00A02953" w:rsidP="00A02953">
      <w:pPr>
        <w:pStyle w:val="ListParagraph"/>
        <w:numPr>
          <w:ilvl w:val="0"/>
          <w:numId w:val="4"/>
        </w:numPr>
        <w:rPr>
          <w:rFonts w:ascii="Times New Roman" w:hAnsi="Times New Roman" w:cs="Times New Roman"/>
          <w:sz w:val="24"/>
          <w:szCs w:val="24"/>
        </w:rPr>
      </w:pPr>
      <w:r w:rsidRPr="00DB6E6D">
        <w:rPr>
          <w:rFonts w:ascii="Times New Roman" w:hAnsi="Times New Roman" w:cs="Times New Roman"/>
          <w:sz w:val="24"/>
          <w:szCs w:val="24"/>
        </w:rPr>
        <w:t>The defendant’s age and physical condition.</w:t>
      </w:r>
    </w:p>
    <w:p w14:paraId="6C071C2A" w14:textId="1EFA8FAC" w:rsidR="0037495F" w:rsidRPr="00DB6E6D" w:rsidRDefault="00A02953" w:rsidP="000B7444">
      <w:pPr>
        <w:ind w:firstLine="720"/>
        <w:rPr>
          <w:rFonts w:ascii="Times New Roman" w:hAnsi="Times New Roman" w:cs="Times New Roman"/>
          <w:sz w:val="24"/>
          <w:szCs w:val="24"/>
        </w:rPr>
      </w:pPr>
      <w:r w:rsidRPr="00DB6E6D">
        <w:rPr>
          <w:rFonts w:ascii="Times New Roman" w:hAnsi="Times New Roman" w:cs="Times New Roman"/>
          <w:sz w:val="24"/>
          <w:szCs w:val="24"/>
        </w:rPr>
        <w:t>The Innocence Legal Team has long experience and success in conducting bail hearings.</w:t>
      </w:r>
    </w:p>
    <w:bookmarkEnd w:id="0"/>
    <w:p w14:paraId="4AE31962" w14:textId="1F2DF0D3" w:rsidR="000D125C" w:rsidRPr="00DB6E6D" w:rsidRDefault="000D125C" w:rsidP="00F833B0">
      <w:pPr>
        <w:rPr>
          <w:rFonts w:ascii="Times New Roman" w:hAnsi="Times New Roman" w:cs="Times New Roman"/>
          <w:b/>
          <w:bCs/>
          <w:sz w:val="24"/>
          <w:szCs w:val="24"/>
          <w:u w:val="single"/>
        </w:rPr>
      </w:pPr>
      <w:r w:rsidRPr="00DB6E6D">
        <w:rPr>
          <w:rFonts w:ascii="Times New Roman" w:hAnsi="Times New Roman" w:cs="Times New Roman"/>
          <w:sz w:val="24"/>
          <w:szCs w:val="24"/>
        </w:rPr>
        <w:tab/>
      </w:r>
      <w:r w:rsidR="00B410F5" w:rsidRPr="00DB6E6D">
        <w:rPr>
          <w:rFonts w:ascii="Times New Roman" w:hAnsi="Times New Roman" w:cs="Times New Roman"/>
          <w:b/>
          <w:bCs/>
          <w:sz w:val="24"/>
          <w:szCs w:val="24"/>
          <w:u w:val="single"/>
        </w:rPr>
        <w:t>Discovery and Investigation</w:t>
      </w:r>
    </w:p>
    <w:p w14:paraId="4847A14B" w14:textId="4E89D6AF" w:rsidR="00410B07" w:rsidRPr="00DB6E6D" w:rsidRDefault="00410B07" w:rsidP="00410B07">
      <w:pPr>
        <w:rPr>
          <w:rFonts w:ascii="Times New Roman" w:hAnsi="Times New Roman" w:cs="Times New Roman"/>
          <w:sz w:val="24"/>
          <w:szCs w:val="24"/>
        </w:rPr>
      </w:pPr>
      <w:r w:rsidRPr="00DB6E6D">
        <w:rPr>
          <w:rFonts w:ascii="Times New Roman" w:hAnsi="Times New Roman" w:cs="Times New Roman"/>
          <w:sz w:val="24"/>
          <w:szCs w:val="24"/>
        </w:rPr>
        <w:tab/>
        <w:t xml:space="preserve">Following an arrest, the </w:t>
      </w:r>
      <w:proofErr w:type="gramStart"/>
      <w:r w:rsidR="007328BC" w:rsidRPr="00DB6E6D">
        <w:rPr>
          <w:rFonts w:ascii="Times New Roman" w:hAnsi="Times New Roman" w:cs="Times New Roman"/>
          <w:sz w:val="24"/>
          <w:szCs w:val="24"/>
        </w:rPr>
        <w:t>p</w:t>
      </w:r>
      <w:r w:rsidRPr="00DB6E6D">
        <w:rPr>
          <w:rFonts w:ascii="Times New Roman" w:hAnsi="Times New Roman" w:cs="Times New Roman"/>
          <w:sz w:val="24"/>
          <w:szCs w:val="24"/>
        </w:rPr>
        <w:t>rosecution</w:t>
      </w:r>
      <w:proofErr w:type="gramEnd"/>
      <w:r w:rsidRPr="00DB6E6D">
        <w:rPr>
          <w:rFonts w:ascii="Times New Roman" w:hAnsi="Times New Roman" w:cs="Times New Roman"/>
          <w:sz w:val="24"/>
          <w:szCs w:val="24"/>
        </w:rPr>
        <w:t xml:space="preserve"> and the Innocence Legal Team exchange information. </w:t>
      </w:r>
      <w:r w:rsidR="00B71AEA" w:rsidRPr="00DB6E6D">
        <w:rPr>
          <w:rFonts w:ascii="Times New Roman" w:hAnsi="Times New Roman" w:cs="Times New Roman"/>
          <w:sz w:val="24"/>
          <w:szCs w:val="24"/>
        </w:rPr>
        <w:t xml:space="preserve"> </w:t>
      </w:r>
      <w:r w:rsidRPr="00DB6E6D">
        <w:rPr>
          <w:rFonts w:ascii="Times New Roman" w:hAnsi="Times New Roman" w:cs="Times New Roman"/>
          <w:sz w:val="24"/>
          <w:szCs w:val="24"/>
        </w:rPr>
        <w:t xml:space="preserve">This is called “discovery.” </w:t>
      </w:r>
    </w:p>
    <w:p w14:paraId="244F5E78" w14:textId="0D667295" w:rsidR="000B5FB8" w:rsidRPr="00DB6E6D" w:rsidRDefault="00410B07">
      <w:pPr>
        <w:rPr>
          <w:rFonts w:ascii="Times New Roman" w:hAnsi="Times New Roman" w:cs="Times New Roman"/>
          <w:sz w:val="24"/>
          <w:szCs w:val="24"/>
        </w:rPr>
      </w:pPr>
      <w:r w:rsidRPr="00DB6E6D">
        <w:rPr>
          <w:rFonts w:ascii="Times New Roman" w:hAnsi="Times New Roman" w:cs="Times New Roman"/>
          <w:sz w:val="24"/>
          <w:szCs w:val="24"/>
        </w:rPr>
        <w:tab/>
        <w:t xml:space="preserve">The Innocence Legal Team will take all necessary steps to obtain from the prosecution </w:t>
      </w:r>
      <w:proofErr w:type="gramStart"/>
      <w:r w:rsidRPr="00DB6E6D">
        <w:rPr>
          <w:rFonts w:ascii="Times New Roman" w:hAnsi="Times New Roman" w:cs="Times New Roman"/>
          <w:sz w:val="24"/>
          <w:szCs w:val="24"/>
        </w:rPr>
        <w:t>all of</w:t>
      </w:r>
      <w:proofErr w:type="gramEnd"/>
      <w:r w:rsidRPr="00DB6E6D">
        <w:rPr>
          <w:rFonts w:ascii="Times New Roman" w:hAnsi="Times New Roman" w:cs="Times New Roman"/>
          <w:sz w:val="24"/>
          <w:szCs w:val="24"/>
        </w:rPr>
        <w:t xml:space="preserve"> the evidence that they have</w:t>
      </w:r>
      <w:r w:rsidR="006E1D3B" w:rsidRPr="00DB6E6D">
        <w:rPr>
          <w:rFonts w:ascii="Times New Roman" w:hAnsi="Times New Roman" w:cs="Times New Roman"/>
          <w:sz w:val="24"/>
          <w:szCs w:val="24"/>
        </w:rPr>
        <w:t>,</w:t>
      </w:r>
      <w:r w:rsidRPr="00DB6E6D">
        <w:rPr>
          <w:rFonts w:ascii="Times New Roman" w:hAnsi="Times New Roman" w:cs="Times New Roman"/>
          <w:sz w:val="24"/>
          <w:szCs w:val="24"/>
        </w:rPr>
        <w:t xml:space="preserve"> including “exculpatory” evidence which is evidence tending to prove a defendant’s innocence. </w:t>
      </w:r>
    </w:p>
    <w:p w14:paraId="44DBEA15" w14:textId="2E468157" w:rsidR="000B5FB8" w:rsidRPr="00DB6E6D" w:rsidRDefault="00410B07" w:rsidP="000B5FB8">
      <w:pPr>
        <w:ind w:firstLine="720"/>
        <w:rPr>
          <w:rFonts w:ascii="Times New Roman" w:hAnsi="Times New Roman" w:cs="Times New Roman"/>
          <w:sz w:val="24"/>
          <w:szCs w:val="24"/>
        </w:rPr>
      </w:pPr>
      <w:r w:rsidRPr="00DB6E6D">
        <w:rPr>
          <w:rFonts w:ascii="Times New Roman" w:hAnsi="Times New Roman" w:cs="Times New Roman"/>
          <w:sz w:val="24"/>
          <w:szCs w:val="24"/>
        </w:rPr>
        <w:t xml:space="preserve">This </w:t>
      </w:r>
      <w:r w:rsidR="000C3B28" w:rsidRPr="00DB6E6D">
        <w:rPr>
          <w:rFonts w:ascii="Times New Roman" w:hAnsi="Times New Roman" w:cs="Times New Roman"/>
          <w:sz w:val="24"/>
          <w:szCs w:val="24"/>
        </w:rPr>
        <w:t xml:space="preserve">includes all police reports, photographs, </w:t>
      </w:r>
      <w:proofErr w:type="gramStart"/>
      <w:r w:rsidR="000C3B28" w:rsidRPr="00DB6E6D">
        <w:rPr>
          <w:rFonts w:ascii="Times New Roman" w:hAnsi="Times New Roman" w:cs="Times New Roman"/>
          <w:sz w:val="24"/>
          <w:szCs w:val="24"/>
        </w:rPr>
        <w:t>transcripts</w:t>
      </w:r>
      <w:proofErr w:type="gramEnd"/>
      <w:r w:rsidR="000C3B28" w:rsidRPr="00DB6E6D">
        <w:rPr>
          <w:rFonts w:ascii="Times New Roman" w:hAnsi="Times New Roman" w:cs="Times New Roman"/>
          <w:sz w:val="24"/>
          <w:szCs w:val="24"/>
        </w:rPr>
        <w:t xml:space="preserve"> and </w:t>
      </w:r>
      <w:r w:rsidRPr="00DB6E6D">
        <w:rPr>
          <w:rFonts w:ascii="Times New Roman" w:hAnsi="Times New Roman" w:cs="Times New Roman"/>
          <w:sz w:val="24"/>
          <w:szCs w:val="24"/>
        </w:rPr>
        <w:t>audio video file</w:t>
      </w:r>
      <w:r w:rsidR="00B71AEA" w:rsidRPr="00DB6E6D">
        <w:rPr>
          <w:rFonts w:ascii="Times New Roman" w:hAnsi="Times New Roman" w:cs="Times New Roman"/>
          <w:sz w:val="24"/>
          <w:szCs w:val="24"/>
        </w:rPr>
        <w:t>s</w:t>
      </w:r>
      <w:r w:rsidRPr="00DB6E6D">
        <w:rPr>
          <w:rFonts w:ascii="Times New Roman" w:hAnsi="Times New Roman" w:cs="Times New Roman"/>
          <w:sz w:val="24"/>
          <w:szCs w:val="24"/>
        </w:rPr>
        <w:t xml:space="preserve"> of all witness statements including the defendant’s own statement</w:t>
      </w:r>
      <w:r w:rsidR="00B71AEA" w:rsidRPr="00DB6E6D">
        <w:rPr>
          <w:rFonts w:ascii="Times New Roman" w:hAnsi="Times New Roman" w:cs="Times New Roman"/>
          <w:sz w:val="24"/>
          <w:szCs w:val="24"/>
        </w:rPr>
        <w:t>, if any</w:t>
      </w:r>
      <w:r w:rsidRPr="00DB6E6D">
        <w:rPr>
          <w:rFonts w:ascii="Times New Roman" w:hAnsi="Times New Roman" w:cs="Times New Roman"/>
          <w:sz w:val="24"/>
          <w:szCs w:val="24"/>
        </w:rPr>
        <w:t xml:space="preserve">. </w:t>
      </w:r>
      <w:r w:rsidR="00B71AEA" w:rsidRPr="00DB6E6D">
        <w:rPr>
          <w:rFonts w:ascii="Times New Roman" w:hAnsi="Times New Roman" w:cs="Times New Roman"/>
          <w:sz w:val="24"/>
          <w:szCs w:val="24"/>
        </w:rPr>
        <w:t xml:space="preserve"> </w:t>
      </w:r>
    </w:p>
    <w:p w14:paraId="7150E296" w14:textId="6C6B0B9C" w:rsidR="000B5FB8" w:rsidRPr="00DB6E6D" w:rsidRDefault="007328BC" w:rsidP="000B7444">
      <w:pPr>
        <w:ind w:firstLine="720"/>
        <w:rPr>
          <w:rFonts w:ascii="Times New Roman" w:hAnsi="Times New Roman" w:cs="Times New Roman"/>
          <w:sz w:val="24"/>
          <w:szCs w:val="24"/>
        </w:rPr>
      </w:pPr>
      <w:r w:rsidRPr="00DB6E6D">
        <w:rPr>
          <w:rFonts w:ascii="Times New Roman" w:hAnsi="Times New Roman" w:cs="Times New Roman"/>
          <w:sz w:val="24"/>
          <w:szCs w:val="24"/>
        </w:rPr>
        <w:t>While the process is generally informal, if the prosecution refuses to turn over relevant evidence, the Innocence Legal Team will file a</w:t>
      </w:r>
      <w:r w:rsidR="00B71AEA" w:rsidRPr="00DB6E6D">
        <w:rPr>
          <w:rFonts w:ascii="Times New Roman" w:hAnsi="Times New Roman" w:cs="Times New Roman"/>
          <w:sz w:val="24"/>
          <w:szCs w:val="24"/>
        </w:rPr>
        <w:t xml:space="preserve"> formal</w:t>
      </w:r>
      <w:r w:rsidRPr="00DB6E6D">
        <w:rPr>
          <w:rFonts w:ascii="Times New Roman" w:hAnsi="Times New Roman" w:cs="Times New Roman"/>
          <w:sz w:val="24"/>
          <w:szCs w:val="24"/>
        </w:rPr>
        <w:t xml:space="preserve"> discovery motion asking the court to require the prosecution to provide the evidence and, in an appropriate case</w:t>
      </w:r>
      <w:r w:rsidR="00B71AEA" w:rsidRPr="00DB6E6D">
        <w:rPr>
          <w:rFonts w:ascii="Times New Roman" w:hAnsi="Times New Roman" w:cs="Times New Roman"/>
          <w:sz w:val="24"/>
          <w:szCs w:val="24"/>
        </w:rPr>
        <w:t>,</w:t>
      </w:r>
      <w:r w:rsidRPr="00DB6E6D">
        <w:rPr>
          <w:rFonts w:ascii="Times New Roman" w:hAnsi="Times New Roman" w:cs="Times New Roman"/>
          <w:sz w:val="24"/>
          <w:szCs w:val="24"/>
        </w:rPr>
        <w:t xml:space="preserve"> asking for sanctions either monetary and/or evidentiary such as asking the evidence </w:t>
      </w:r>
      <w:proofErr w:type="gramStart"/>
      <w:r w:rsidRPr="00DB6E6D">
        <w:rPr>
          <w:rFonts w:ascii="Times New Roman" w:hAnsi="Times New Roman" w:cs="Times New Roman"/>
          <w:sz w:val="24"/>
          <w:szCs w:val="24"/>
        </w:rPr>
        <w:t>be</w:t>
      </w:r>
      <w:proofErr w:type="gramEnd"/>
      <w:r w:rsidRPr="00DB6E6D">
        <w:rPr>
          <w:rFonts w:ascii="Times New Roman" w:hAnsi="Times New Roman" w:cs="Times New Roman"/>
          <w:sz w:val="24"/>
          <w:szCs w:val="24"/>
        </w:rPr>
        <w:t xml:space="preserve"> excluded. </w:t>
      </w:r>
    </w:p>
    <w:p w14:paraId="2DC4D0FF" w14:textId="61A95635" w:rsidR="000B5FB8" w:rsidRPr="00DB6E6D" w:rsidRDefault="000C3B28">
      <w:pPr>
        <w:rPr>
          <w:rFonts w:ascii="Times New Roman" w:hAnsi="Times New Roman" w:cs="Times New Roman"/>
          <w:sz w:val="24"/>
          <w:szCs w:val="24"/>
        </w:rPr>
      </w:pPr>
      <w:r w:rsidRPr="00DB6E6D">
        <w:rPr>
          <w:rFonts w:ascii="Times New Roman" w:hAnsi="Times New Roman" w:cs="Times New Roman"/>
          <w:sz w:val="24"/>
          <w:szCs w:val="24"/>
        </w:rPr>
        <w:tab/>
      </w:r>
      <w:r w:rsidR="007328BC" w:rsidRPr="00DB6E6D">
        <w:rPr>
          <w:rFonts w:ascii="Times New Roman" w:hAnsi="Times New Roman" w:cs="Times New Roman"/>
          <w:sz w:val="24"/>
          <w:szCs w:val="24"/>
        </w:rPr>
        <w:t>Next, t</w:t>
      </w:r>
      <w:r w:rsidRPr="00DB6E6D">
        <w:rPr>
          <w:rFonts w:ascii="Times New Roman" w:hAnsi="Times New Roman" w:cs="Times New Roman"/>
          <w:sz w:val="24"/>
          <w:szCs w:val="24"/>
        </w:rPr>
        <w:t>he Innocence Legal Team has all audio/video recording</w:t>
      </w:r>
      <w:r w:rsidR="00B71AEA" w:rsidRPr="00DB6E6D">
        <w:rPr>
          <w:rFonts w:ascii="Times New Roman" w:hAnsi="Times New Roman" w:cs="Times New Roman"/>
          <w:sz w:val="24"/>
          <w:szCs w:val="24"/>
        </w:rPr>
        <w:t>s</w:t>
      </w:r>
      <w:r w:rsidRPr="00DB6E6D">
        <w:rPr>
          <w:rFonts w:ascii="Times New Roman" w:hAnsi="Times New Roman" w:cs="Times New Roman"/>
          <w:sz w:val="24"/>
          <w:szCs w:val="24"/>
        </w:rPr>
        <w:t xml:space="preserve"> transcribed. We then go through these statements with a fine-tooth comb looking for contradictions, coercion, improper </w:t>
      </w:r>
      <w:r w:rsidR="0097434C" w:rsidRPr="00DB6E6D">
        <w:rPr>
          <w:rFonts w:ascii="Times New Roman" w:hAnsi="Times New Roman" w:cs="Times New Roman"/>
          <w:sz w:val="24"/>
          <w:szCs w:val="24"/>
        </w:rPr>
        <w:t>questioning,</w:t>
      </w:r>
      <w:r w:rsidRPr="00DB6E6D">
        <w:rPr>
          <w:rFonts w:ascii="Times New Roman" w:hAnsi="Times New Roman" w:cs="Times New Roman"/>
          <w:sz w:val="24"/>
          <w:szCs w:val="24"/>
        </w:rPr>
        <w:t xml:space="preserve"> and other constitutional violations.</w:t>
      </w:r>
    </w:p>
    <w:p w14:paraId="247165E7" w14:textId="66439798" w:rsidR="008C27E9" w:rsidRPr="00DB6E6D" w:rsidRDefault="000C3B28" w:rsidP="00410B07">
      <w:pPr>
        <w:rPr>
          <w:rFonts w:ascii="Times New Roman" w:hAnsi="Times New Roman" w:cs="Times New Roman"/>
          <w:sz w:val="24"/>
          <w:szCs w:val="24"/>
        </w:rPr>
      </w:pPr>
      <w:r w:rsidRPr="00DB6E6D">
        <w:rPr>
          <w:rFonts w:ascii="Times New Roman" w:hAnsi="Times New Roman" w:cs="Times New Roman"/>
          <w:sz w:val="24"/>
          <w:szCs w:val="24"/>
        </w:rPr>
        <w:tab/>
        <w:t>We then form an investigation plan. This may include witness interviews,</w:t>
      </w:r>
      <w:r w:rsidR="006E26DF" w:rsidRPr="00DB6E6D">
        <w:rPr>
          <w:rFonts w:ascii="Times New Roman" w:hAnsi="Times New Roman" w:cs="Times New Roman"/>
          <w:sz w:val="24"/>
          <w:szCs w:val="24"/>
        </w:rPr>
        <w:t xml:space="preserve"> issuance of subpoenas for medical</w:t>
      </w:r>
      <w:r w:rsidR="008C27E9" w:rsidRPr="00DB6E6D">
        <w:rPr>
          <w:rFonts w:ascii="Times New Roman" w:hAnsi="Times New Roman" w:cs="Times New Roman"/>
          <w:sz w:val="24"/>
          <w:szCs w:val="24"/>
        </w:rPr>
        <w:t xml:space="preserve">, school, psychological </w:t>
      </w:r>
      <w:r w:rsidR="006E3E28" w:rsidRPr="00DB6E6D">
        <w:rPr>
          <w:rFonts w:ascii="Times New Roman" w:hAnsi="Times New Roman" w:cs="Times New Roman"/>
          <w:sz w:val="24"/>
          <w:szCs w:val="24"/>
        </w:rPr>
        <w:t xml:space="preserve">and </w:t>
      </w:r>
      <w:r w:rsidR="0097434C" w:rsidRPr="00DB6E6D">
        <w:rPr>
          <w:rFonts w:ascii="Times New Roman" w:hAnsi="Times New Roman" w:cs="Times New Roman"/>
          <w:sz w:val="24"/>
          <w:szCs w:val="24"/>
        </w:rPr>
        <w:t>other records</w:t>
      </w:r>
      <w:r w:rsidR="000B7444">
        <w:rPr>
          <w:rFonts w:ascii="Times New Roman" w:hAnsi="Times New Roman" w:cs="Times New Roman"/>
          <w:sz w:val="24"/>
          <w:szCs w:val="24"/>
        </w:rPr>
        <w:t>.</w:t>
      </w:r>
    </w:p>
    <w:p w14:paraId="46944A54" w14:textId="70758F2C" w:rsidR="00410B07" w:rsidRPr="00DB6E6D" w:rsidRDefault="000C3B28" w:rsidP="00410B07">
      <w:pPr>
        <w:rPr>
          <w:rFonts w:ascii="Times New Roman" w:hAnsi="Times New Roman" w:cs="Times New Roman"/>
          <w:sz w:val="24"/>
          <w:szCs w:val="24"/>
        </w:rPr>
      </w:pPr>
      <w:r w:rsidRPr="00DB6E6D">
        <w:rPr>
          <w:rFonts w:ascii="Times New Roman" w:hAnsi="Times New Roman" w:cs="Times New Roman"/>
          <w:sz w:val="24"/>
          <w:szCs w:val="24"/>
        </w:rPr>
        <w:tab/>
        <w:t>Once complete</w:t>
      </w:r>
      <w:r w:rsidR="007328BC" w:rsidRPr="00DB6E6D">
        <w:rPr>
          <w:rFonts w:ascii="Times New Roman" w:hAnsi="Times New Roman" w:cs="Times New Roman"/>
          <w:sz w:val="24"/>
          <w:szCs w:val="24"/>
        </w:rPr>
        <w:t>,</w:t>
      </w:r>
      <w:r w:rsidRPr="00DB6E6D">
        <w:rPr>
          <w:rFonts w:ascii="Times New Roman" w:hAnsi="Times New Roman" w:cs="Times New Roman"/>
          <w:sz w:val="24"/>
          <w:szCs w:val="24"/>
        </w:rPr>
        <w:t xml:space="preserve"> all information is </w:t>
      </w:r>
      <w:proofErr w:type="gramStart"/>
      <w:r w:rsidRPr="00DB6E6D">
        <w:rPr>
          <w:rFonts w:ascii="Times New Roman" w:hAnsi="Times New Roman" w:cs="Times New Roman"/>
          <w:sz w:val="24"/>
          <w:szCs w:val="24"/>
        </w:rPr>
        <w:t>summarized</w:t>
      </w:r>
      <w:proofErr w:type="gramEnd"/>
      <w:r w:rsidRPr="00DB6E6D">
        <w:rPr>
          <w:rFonts w:ascii="Times New Roman" w:hAnsi="Times New Roman" w:cs="Times New Roman"/>
          <w:sz w:val="24"/>
          <w:szCs w:val="24"/>
        </w:rPr>
        <w:t xml:space="preserve"> and a timeline is developed. </w:t>
      </w:r>
      <w:r w:rsidR="009D6ED8" w:rsidRPr="00DB6E6D">
        <w:rPr>
          <w:rFonts w:ascii="Times New Roman" w:hAnsi="Times New Roman" w:cs="Times New Roman"/>
          <w:sz w:val="24"/>
          <w:szCs w:val="24"/>
        </w:rPr>
        <w:t xml:space="preserve"> From this</w:t>
      </w:r>
      <w:r w:rsidR="00AE760A" w:rsidRPr="00DB6E6D">
        <w:rPr>
          <w:rFonts w:ascii="Times New Roman" w:hAnsi="Times New Roman" w:cs="Times New Roman"/>
          <w:sz w:val="24"/>
          <w:szCs w:val="24"/>
        </w:rPr>
        <w:t>,</w:t>
      </w:r>
      <w:r w:rsidR="009D6ED8" w:rsidRPr="00DB6E6D">
        <w:rPr>
          <w:rFonts w:ascii="Times New Roman" w:hAnsi="Times New Roman" w:cs="Times New Roman"/>
          <w:sz w:val="24"/>
          <w:szCs w:val="24"/>
        </w:rPr>
        <w:t xml:space="preserve"> the Innocence Legal Team formulates your best defense.</w:t>
      </w:r>
    </w:p>
    <w:p w14:paraId="22190A12" w14:textId="4A1B8499" w:rsidR="000B5FB8" w:rsidRPr="00DB6E6D" w:rsidRDefault="009D6ED8">
      <w:pPr>
        <w:rPr>
          <w:rFonts w:ascii="Times New Roman" w:hAnsi="Times New Roman" w:cs="Times New Roman"/>
          <w:b/>
          <w:bCs/>
          <w:sz w:val="24"/>
          <w:szCs w:val="24"/>
          <w:u w:val="single"/>
        </w:rPr>
      </w:pPr>
      <w:r w:rsidRPr="00DB6E6D">
        <w:rPr>
          <w:rFonts w:ascii="Times New Roman" w:hAnsi="Times New Roman" w:cs="Times New Roman"/>
          <w:sz w:val="24"/>
          <w:szCs w:val="24"/>
        </w:rPr>
        <w:tab/>
      </w:r>
      <w:r w:rsidR="00B410F5" w:rsidRPr="00DB6E6D">
        <w:rPr>
          <w:rFonts w:ascii="Times New Roman" w:hAnsi="Times New Roman" w:cs="Times New Roman"/>
          <w:b/>
          <w:bCs/>
          <w:sz w:val="24"/>
          <w:szCs w:val="24"/>
          <w:u w:val="single"/>
        </w:rPr>
        <w:t>Preliminary Hearing</w:t>
      </w:r>
    </w:p>
    <w:p w14:paraId="2617E080" w14:textId="1CBACE61" w:rsidR="000B5FB8" w:rsidRPr="00DB6E6D" w:rsidRDefault="009D6ED8" w:rsidP="000B5FB8">
      <w:pPr>
        <w:ind w:firstLine="720"/>
        <w:rPr>
          <w:rFonts w:ascii="Times New Roman" w:hAnsi="Times New Roman" w:cs="Times New Roman"/>
          <w:sz w:val="24"/>
          <w:szCs w:val="24"/>
        </w:rPr>
      </w:pPr>
      <w:r w:rsidRPr="00DB6E6D">
        <w:rPr>
          <w:rFonts w:ascii="Times New Roman" w:hAnsi="Times New Roman" w:cs="Times New Roman"/>
          <w:sz w:val="24"/>
          <w:szCs w:val="24"/>
        </w:rPr>
        <w:lastRenderedPageBreak/>
        <w:t xml:space="preserve">A preliminary hearing is the first time the judge </w:t>
      </w:r>
      <w:proofErr w:type="gramStart"/>
      <w:r w:rsidRPr="00DB6E6D">
        <w:rPr>
          <w:rFonts w:ascii="Times New Roman" w:hAnsi="Times New Roman" w:cs="Times New Roman"/>
          <w:sz w:val="24"/>
          <w:szCs w:val="24"/>
        </w:rPr>
        <w:t>actually looks</w:t>
      </w:r>
      <w:proofErr w:type="gramEnd"/>
      <w:r w:rsidRPr="00DB6E6D">
        <w:rPr>
          <w:rFonts w:ascii="Times New Roman" w:hAnsi="Times New Roman" w:cs="Times New Roman"/>
          <w:sz w:val="24"/>
          <w:szCs w:val="24"/>
        </w:rPr>
        <w:t xml:space="preserve"> at the evidence in a felony case. While it is called a preliminary hearing, it is a bit of misnomer as </w:t>
      </w:r>
      <w:r w:rsidR="00EB6001" w:rsidRPr="00DB6E6D">
        <w:rPr>
          <w:rFonts w:ascii="Times New Roman" w:hAnsi="Times New Roman" w:cs="Times New Roman"/>
          <w:sz w:val="24"/>
          <w:szCs w:val="24"/>
        </w:rPr>
        <w:t>a preliminary hearing</w:t>
      </w:r>
      <w:r w:rsidRPr="00DB6E6D">
        <w:rPr>
          <w:rFonts w:ascii="Times New Roman" w:hAnsi="Times New Roman" w:cs="Times New Roman"/>
          <w:sz w:val="24"/>
          <w:szCs w:val="24"/>
        </w:rPr>
        <w:t xml:space="preserve"> usually occurs about halfway through the criminal justice process. </w:t>
      </w:r>
    </w:p>
    <w:p w14:paraId="2BAA5758" w14:textId="49209AEB" w:rsidR="007328BC" w:rsidRPr="00DB6E6D" w:rsidRDefault="009D6ED8" w:rsidP="009D6ED8">
      <w:pPr>
        <w:ind w:firstLine="720"/>
        <w:rPr>
          <w:rFonts w:ascii="Times New Roman" w:hAnsi="Times New Roman" w:cs="Times New Roman"/>
          <w:sz w:val="24"/>
          <w:szCs w:val="24"/>
        </w:rPr>
      </w:pPr>
      <w:r w:rsidRPr="00DB6E6D">
        <w:rPr>
          <w:rFonts w:ascii="Times New Roman" w:hAnsi="Times New Roman" w:cs="Times New Roman"/>
          <w:sz w:val="24"/>
          <w:szCs w:val="24"/>
        </w:rPr>
        <w:t>At the preliminary</w:t>
      </w:r>
      <w:r w:rsidR="00F833B0" w:rsidRPr="00DB6E6D">
        <w:rPr>
          <w:rFonts w:ascii="Times New Roman" w:hAnsi="Times New Roman" w:cs="Times New Roman"/>
          <w:sz w:val="24"/>
          <w:szCs w:val="24"/>
        </w:rPr>
        <w:t xml:space="preserve"> hearing, </w:t>
      </w:r>
      <w:r w:rsidRPr="00DB6E6D">
        <w:rPr>
          <w:rFonts w:ascii="Times New Roman" w:hAnsi="Times New Roman" w:cs="Times New Roman"/>
          <w:sz w:val="24"/>
          <w:szCs w:val="24"/>
        </w:rPr>
        <w:t>a</w:t>
      </w:r>
      <w:r w:rsidR="00F833B0" w:rsidRPr="00DB6E6D">
        <w:rPr>
          <w:rFonts w:ascii="Times New Roman" w:hAnsi="Times New Roman" w:cs="Times New Roman"/>
          <w:sz w:val="24"/>
          <w:szCs w:val="24"/>
        </w:rPr>
        <w:t xml:space="preserve"> Judge will decide if there is enough evidence that the defendant committed the crime to</w:t>
      </w:r>
      <w:r w:rsidRPr="00DB6E6D">
        <w:rPr>
          <w:rFonts w:ascii="Times New Roman" w:hAnsi="Times New Roman" w:cs="Times New Roman"/>
          <w:sz w:val="24"/>
          <w:szCs w:val="24"/>
        </w:rPr>
        <w:t xml:space="preserve"> require the</w:t>
      </w:r>
      <w:r w:rsidR="00F833B0" w:rsidRPr="00DB6E6D">
        <w:rPr>
          <w:rFonts w:ascii="Times New Roman" w:hAnsi="Times New Roman" w:cs="Times New Roman"/>
          <w:sz w:val="24"/>
          <w:szCs w:val="24"/>
        </w:rPr>
        <w:t xml:space="preserve"> defendant </w:t>
      </w:r>
      <w:r w:rsidRPr="00DB6E6D">
        <w:rPr>
          <w:rFonts w:ascii="Times New Roman" w:hAnsi="Times New Roman" w:cs="Times New Roman"/>
          <w:sz w:val="24"/>
          <w:szCs w:val="24"/>
        </w:rPr>
        <w:t>to stand trial.  This is</w:t>
      </w:r>
      <w:r w:rsidR="007328BC" w:rsidRPr="00DB6E6D">
        <w:rPr>
          <w:rFonts w:ascii="Times New Roman" w:hAnsi="Times New Roman" w:cs="Times New Roman"/>
          <w:sz w:val="24"/>
          <w:szCs w:val="24"/>
        </w:rPr>
        <w:t xml:space="preserve"> known as being “bound over”</w:t>
      </w:r>
      <w:r w:rsidR="00E71EBD" w:rsidRPr="00DB6E6D">
        <w:rPr>
          <w:rFonts w:ascii="Times New Roman" w:hAnsi="Times New Roman" w:cs="Times New Roman"/>
          <w:sz w:val="24"/>
          <w:szCs w:val="24"/>
        </w:rPr>
        <w:t xml:space="preserve"> or “held to answer.”</w:t>
      </w:r>
      <w:r w:rsidR="007328BC" w:rsidRPr="00DB6E6D">
        <w:rPr>
          <w:rFonts w:ascii="Times New Roman" w:hAnsi="Times New Roman" w:cs="Times New Roman"/>
          <w:sz w:val="24"/>
          <w:szCs w:val="24"/>
        </w:rPr>
        <w:t xml:space="preserve"> </w:t>
      </w:r>
    </w:p>
    <w:p w14:paraId="1D57E7E1" w14:textId="7456E751" w:rsidR="000B5FB8" w:rsidRPr="00DB6E6D" w:rsidRDefault="007328BC" w:rsidP="000B7444">
      <w:pPr>
        <w:ind w:firstLine="720"/>
        <w:rPr>
          <w:rFonts w:ascii="Times New Roman" w:hAnsi="Times New Roman" w:cs="Times New Roman"/>
          <w:sz w:val="24"/>
          <w:szCs w:val="24"/>
        </w:rPr>
      </w:pPr>
      <w:r w:rsidRPr="00DB6E6D">
        <w:rPr>
          <w:rFonts w:ascii="Times New Roman" w:hAnsi="Times New Roman" w:cs="Times New Roman"/>
          <w:sz w:val="24"/>
          <w:szCs w:val="24"/>
        </w:rPr>
        <w:t>A</w:t>
      </w:r>
      <w:r w:rsidR="00E71EBD" w:rsidRPr="00DB6E6D">
        <w:rPr>
          <w:rFonts w:ascii="Times New Roman" w:hAnsi="Times New Roman" w:cs="Times New Roman"/>
          <w:sz w:val="24"/>
          <w:szCs w:val="24"/>
        </w:rPr>
        <w:t>t</w:t>
      </w:r>
      <w:r w:rsidRPr="00DB6E6D">
        <w:rPr>
          <w:rFonts w:ascii="Times New Roman" w:hAnsi="Times New Roman" w:cs="Times New Roman"/>
          <w:sz w:val="24"/>
          <w:szCs w:val="24"/>
        </w:rPr>
        <w:t xml:space="preserve"> a preliminary hearing</w:t>
      </w:r>
      <w:r w:rsidR="00EB6001" w:rsidRPr="00DB6E6D">
        <w:rPr>
          <w:rFonts w:ascii="Times New Roman" w:hAnsi="Times New Roman" w:cs="Times New Roman"/>
          <w:sz w:val="24"/>
          <w:szCs w:val="24"/>
        </w:rPr>
        <w:t>,</w:t>
      </w:r>
      <w:r w:rsidRPr="00DB6E6D">
        <w:rPr>
          <w:rFonts w:ascii="Times New Roman" w:hAnsi="Times New Roman" w:cs="Times New Roman"/>
          <w:sz w:val="24"/>
          <w:szCs w:val="24"/>
        </w:rPr>
        <w:t xml:space="preserve"> the standard of proof is a </w:t>
      </w:r>
      <w:r w:rsidR="00FD4873" w:rsidRPr="00DB6E6D">
        <w:rPr>
          <w:rFonts w:ascii="Times New Roman" w:hAnsi="Times New Roman" w:cs="Times New Roman"/>
          <w:sz w:val="24"/>
          <w:szCs w:val="24"/>
        </w:rPr>
        <w:t>“probable cause”</w:t>
      </w:r>
      <w:r w:rsidRPr="00DB6E6D">
        <w:rPr>
          <w:rFonts w:ascii="Times New Roman" w:hAnsi="Times New Roman" w:cs="Times New Roman"/>
          <w:sz w:val="24"/>
          <w:szCs w:val="24"/>
        </w:rPr>
        <w:t xml:space="preserve">, the lowest </w:t>
      </w:r>
      <w:r w:rsidR="00EB6001" w:rsidRPr="00DB6E6D">
        <w:rPr>
          <w:rFonts w:ascii="Times New Roman" w:hAnsi="Times New Roman" w:cs="Times New Roman"/>
          <w:sz w:val="24"/>
          <w:szCs w:val="24"/>
        </w:rPr>
        <w:t>legal standard</w:t>
      </w:r>
      <w:r w:rsidRPr="00DB6E6D">
        <w:rPr>
          <w:rFonts w:ascii="Times New Roman" w:hAnsi="Times New Roman" w:cs="Times New Roman"/>
          <w:sz w:val="24"/>
          <w:szCs w:val="24"/>
        </w:rPr>
        <w:t xml:space="preserve"> </w:t>
      </w:r>
      <w:r w:rsidR="00FD4873" w:rsidRPr="00DB6E6D">
        <w:rPr>
          <w:rFonts w:ascii="Times New Roman" w:hAnsi="Times New Roman" w:cs="Times New Roman"/>
          <w:sz w:val="24"/>
          <w:szCs w:val="24"/>
        </w:rPr>
        <w:t xml:space="preserve">which means a </w:t>
      </w:r>
      <w:r w:rsidR="00EC566B" w:rsidRPr="00DB6E6D">
        <w:rPr>
          <w:rFonts w:ascii="Times New Roman" w:hAnsi="Times New Roman" w:cs="Times New Roman"/>
          <w:sz w:val="24"/>
          <w:szCs w:val="24"/>
        </w:rPr>
        <w:t>“</w:t>
      </w:r>
      <w:r w:rsidR="00FD4873" w:rsidRPr="00DB6E6D">
        <w:rPr>
          <w:rFonts w:ascii="Times New Roman" w:hAnsi="Times New Roman" w:cs="Times New Roman"/>
          <w:sz w:val="24"/>
          <w:szCs w:val="24"/>
        </w:rPr>
        <w:t>reasonable suspicion</w:t>
      </w:r>
      <w:r w:rsidR="000B7444">
        <w:rPr>
          <w:rFonts w:ascii="Times New Roman" w:hAnsi="Times New Roman" w:cs="Times New Roman"/>
          <w:sz w:val="24"/>
          <w:szCs w:val="24"/>
        </w:rPr>
        <w:t>.</w:t>
      </w:r>
      <w:r w:rsidR="00EC566B" w:rsidRPr="00DB6E6D">
        <w:rPr>
          <w:rFonts w:ascii="Times New Roman" w:hAnsi="Times New Roman" w:cs="Times New Roman"/>
          <w:sz w:val="24"/>
          <w:szCs w:val="24"/>
        </w:rPr>
        <w:t>”</w:t>
      </w:r>
    </w:p>
    <w:p w14:paraId="589FE381" w14:textId="0595C6F7" w:rsidR="000B5FB8" w:rsidRPr="00DB6E6D" w:rsidRDefault="00E71EBD" w:rsidP="000B7444">
      <w:pPr>
        <w:ind w:firstLine="720"/>
        <w:rPr>
          <w:rFonts w:ascii="Times New Roman" w:hAnsi="Times New Roman" w:cs="Times New Roman"/>
          <w:sz w:val="24"/>
          <w:szCs w:val="24"/>
        </w:rPr>
      </w:pPr>
      <w:r w:rsidRPr="00DB6E6D">
        <w:rPr>
          <w:rFonts w:ascii="Times New Roman" w:hAnsi="Times New Roman" w:cs="Times New Roman"/>
          <w:sz w:val="24"/>
          <w:szCs w:val="24"/>
        </w:rPr>
        <w:t xml:space="preserve">The right of the defense to present evidence and cross examine witnesses can be sharply limited at a preliminary hearing. Further the word of a single accuser without any corroboration can be sufficient to hold a defendant to answer.  Even worse, in some cases, the accuser need not even be present in court as an investigating officer can simply read the accuser’s statement into the record. </w:t>
      </w:r>
    </w:p>
    <w:p w14:paraId="54B6D22C" w14:textId="687B2DFB" w:rsidR="00C40701" w:rsidRPr="00DB6E6D" w:rsidRDefault="00E71EBD" w:rsidP="009D6ED8">
      <w:pPr>
        <w:ind w:firstLine="720"/>
        <w:rPr>
          <w:rFonts w:ascii="Times New Roman" w:hAnsi="Times New Roman" w:cs="Times New Roman"/>
          <w:sz w:val="24"/>
          <w:szCs w:val="24"/>
        </w:rPr>
      </w:pPr>
      <w:r w:rsidRPr="00DB6E6D">
        <w:rPr>
          <w:rFonts w:ascii="Times New Roman" w:hAnsi="Times New Roman" w:cs="Times New Roman"/>
          <w:sz w:val="24"/>
          <w:szCs w:val="24"/>
        </w:rPr>
        <w:t>For these reasons</w:t>
      </w:r>
      <w:r w:rsidR="00C40701" w:rsidRPr="00DB6E6D">
        <w:rPr>
          <w:rFonts w:ascii="Times New Roman" w:hAnsi="Times New Roman" w:cs="Times New Roman"/>
          <w:sz w:val="24"/>
          <w:szCs w:val="24"/>
        </w:rPr>
        <w:t>, it is rare that a defendant is not held to answer.</w:t>
      </w:r>
    </w:p>
    <w:p w14:paraId="7F9733D0" w14:textId="3F2D9F94" w:rsidR="00C40701" w:rsidRPr="00DB6E6D" w:rsidRDefault="00C40701" w:rsidP="009D6ED8">
      <w:pPr>
        <w:ind w:firstLine="720"/>
        <w:rPr>
          <w:rFonts w:ascii="Times New Roman" w:hAnsi="Times New Roman" w:cs="Times New Roman"/>
          <w:sz w:val="24"/>
          <w:szCs w:val="24"/>
        </w:rPr>
      </w:pPr>
      <w:r w:rsidRPr="00DB6E6D">
        <w:rPr>
          <w:rFonts w:ascii="Times New Roman" w:hAnsi="Times New Roman" w:cs="Times New Roman"/>
          <w:sz w:val="24"/>
          <w:szCs w:val="24"/>
        </w:rPr>
        <w:t>Following preliminary hearing the Defendant is arraigned on the prosecution filing of a document known as an Information.  As in the original arraignment</w:t>
      </w:r>
      <w:r w:rsidR="00EB6001" w:rsidRPr="00DB6E6D">
        <w:rPr>
          <w:rFonts w:ascii="Times New Roman" w:hAnsi="Times New Roman" w:cs="Times New Roman"/>
          <w:sz w:val="24"/>
          <w:szCs w:val="24"/>
        </w:rPr>
        <w:t>,</w:t>
      </w:r>
      <w:r w:rsidRPr="00DB6E6D">
        <w:rPr>
          <w:rFonts w:ascii="Times New Roman" w:hAnsi="Times New Roman" w:cs="Times New Roman"/>
          <w:sz w:val="24"/>
          <w:szCs w:val="24"/>
        </w:rPr>
        <w:t xml:space="preserve"> a defendant will then enter a plea of guilty, not guilty or No Contest.</w:t>
      </w:r>
    </w:p>
    <w:p w14:paraId="169A498A" w14:textId="0BFDE079" w:rsidR="000B5FB8" w:rsidRPr="00DB6E6D" w:rsidRDefault="00E71EBD" w:rsidP="000B7444">
      <w:pPr>
        <w:ind w:firstLine="720"/>
        <w:rPr>
          <w:rFonts w:ascii="Times New Roman" w:hAnsi="Times New Roman" w:cs="Times New Roman"/>
          <w:b/>
          <w:bCs/>
          <w:sz w:val="24"/>
          <w:szCs w:val="24"/>
          <w:u w:val="single"/>
        </w:rPr>
      </w:pPr>
      <w:r w:rsidRPr="00DB6E6D">
        <w:rPr>
          <w:rFonts w:ascii="Times New Roman" w:hAnsi="Times New Roman" w:cs="Times New Roman"/>
          <w:sz w:val="24"/>
          <w:szCs w:val="24"/>
        </w:rPr>
        <w:t xml:space="preserve"> </w:t>
      </w:r>
      <w:r w:rsidR="00B410F5" w:rsidRPr="00DB6E6D">
        <w:rPr>
          <w:rFonts w:ascii="Times New Roman" w:hAnsi="Times New Roman" w:cs="Times New Roman"/>
          <w:b/>
          <w:bCs/>
          <w:sz w:val="24"/>
          <w:szCs w:val="24"/>
          <w:u w:val="single"/>
        </w:rPr>
        <w:t>Dismissal Motions</w:t>
      </w:r>
    </w:p>
    <w:p w14:paraId="4AD0822A" w14:textId="377636B1" w:rsidR="00E71EBD" w:rsidRPr="00DB6E6D" w:rsidRDefault="003339FA" w:rsidP="009D6ED8">
      <w:pPr>
        <w:ind w:firstLine="720"/>
        <w:rPr>
          <w:rFonts w:ascii="Times New Roman" w:hAnsi="Times New Roman" w:cs="Times New Roman"/>
          <w:sz w:val="24"/>
          <w:szCs w:val="24"/>
        </w:rPr>
      </w:pPr>
      <w:r w:rsidRPr="00DB6E6D">
        <w:rPr>
          <w:rFonts w:ascii="Times New Roman" w:hAnsi="Times New Roman" w:cs="Times New Roman"/>
          <w:sz w:val="24"/>
          <w:szCs w:val="24"/>
        </w:rPr>
        <w:t>A</w:t>
      </w:r>
      <w:r w:rsidR="00475B3D" w:rsidRPr="00DB6E6D">
        <w:rPr>
          <w:rFonts w:ascii="Times New Roman" w:hAnsi="Times New Roman" w:cs="Times New Roman"/>
          <w:sz w:val="24"/>
          <w:szCs w:val="24"/>
        </w:rPr>
        <w:t xml:space="preserve"> motion to dismiss</w:t>
      </w:r>
      <w:r w:rsidRPr="00DB6E6D">
        <w:rPr>
          <w:rFonts w:ascii="Times New Roman" w:hAnsi="Times New Roman" w:cs="Times New Roman"/>
          <w:sz w:val="24"/>
          <w:szCs w:val="24"/>
        </w:rPr>
        <w:t xml:space="preserve"> may be</w:t>
      </w:r>
      <w:r w:rsidR="00475B3D" w:rsidRPr="00DB6E6D">
        <w:rPr>
          <w:rFonts w:ascii="Times New Roman" w:hAnsi="Times New Roman" w:cs="Times New Roman"/>
          <w:sz w:val="24"/>
          <w:szCs w:val="24"/>
        </w:rPr>
        <w:t xml:space="preserve"> brought per California Penal Code Section 995 for insufficient evidence presented at the preliminary hearing.  This is what lawyers refer to as a “995 motion.” Such a motion can be brought to ask the court to dismiss or reduce </w:t>
      </w:r>
      <w:r w:rsidR="006E26DF" w:rsidRPr="00DB6E6D">
        <w:rPr>
          <w:rFonts w:ascii="Times New Roman" w:hAnsi="Times New Roman" w:cs="Times New Roman"/>
          <w:sz w:val="24"/>
          <w:szCs w:val="24"/>
        </w:rPr>
        <w:t>felony charges after a preliminary he</w:t>
      </w:r>
      <w:r w:rsidR="00D04EC8" w:rsidRPr="00DB6E6D">
        <w:rPr>
          <w:rFonts w:ascii="Times New Roman" w:hAnsi="Times New Roman" w:cs="Times New Roman"/>
          <w:sz w:val="24"/>
          <w:szCs w:val="24"/>
        </w:rPr>
        <w:t>a</w:t>
      </w:r>
      <w:r w:rsidR="006E26DF" w:rsidRPr="00DB6E6D">
        <w:rPr>
          <w:rFonts w:ascii="Times New Roman" w:hAnsi="Times New Roman" w:cs="Times New Roman"/>
          <w:sz w:val="24"/>
          <w:szCs w:val="24"/>
        </w:rPr>
        <w:t>ring.</w:t>
      </w:r>
    </w:p>
    <w:p w14:paraId="0AF20812" w14:textId="25994518" w:rsidR="000B5FB8" w:rsidRPr="00DB6E6D" w:rsidRDefault="00B410F5" w:rsidP="000B5FB8">
      <w:pPr>
        <w:ind w:firstLine="720"/>
        <w:rPr>
          <w:rFonts w:ascii="Times New Roman" w:hAnsi="Times New Roman" w:cs="Times New Roman"/>
          <w:b/>
          <w:bCs/>
          <w:sz w:val="24"/>
          <w:szCs w:val="24"/>
          <w:u w:val="single"/>
        </w:rPr>
      </w:pPr>
      <w:r w:rsidRPr="00DB6E6D">
        <w:rPr>
          <w:rFonts w:ascii="Times New Roman" w:hAnsi="Times New Roman" w:cs="Times New Roman"/>
          <w:b/>
          <w:bCs/>
          <w:sz w:val="24"/>
          <w:szCs w:val="24"/>
          <w:u w:val="single"/>
        </w:rPr>
        <w:t>Trial Preparation</w:t>
      </w:r>
    </w:p>
    <w:p w14:paraId="6A6BE3A8" w14:textId="0DAE359D" w:rsidR="00D04EC8" w:rsidRPr="00DB6E6D" w:rsidRDefault="00D04EC8" w:rsidP="00F833B0">
      <w:pPr>
        <w:rPr>
          <w:rFonts w:ascii="Times New Roman" w:hAnsi="Times New Roman" w:cs="Times New Roman"/>
          <w:sz w:val="24"/>
          <w:szCs w:val="24"/>
        </w:rPr>
      </w:pPr>
      <w:r w:rsidRPr="00DB6E6D">
        <w:rPr>
          <w:rFonts w:ascii="Times New Roman" w:hAnsi="Times New Roman" w:cs="Times New Roman"/>
          <w:sz w:val="24"/>
          <w:szCs w:val="24"/>
        </w:rPr>
        <w:tab/>
        <w:t>Following preliminary hearing the primary focus moves from discovery and investigation to trial preparation.</w:t>
      </w:r>
    </w:p>
    <w:p w14:paraId="10BCC73D" w14:textId="03FC79F9" w:rsidR="000B5FB8" w:rsidRPr="00DB6E6D" w:rsidRDefault="00D04EC8">
      <w:pPr>
        <w:rPr>
          <w:rFonts w:ascii="Times New Roman" w:hAnsi="Times New Roman" w:cs="Times New Roman"/>
          <w:sz w:val="24"/>
          <w:szCs w:val="24"/>
        </w:rPr>
      </w:pPr>
      <w:r w:rsidRPr="00DB6E6D">
        <w:rPr>
          <w:rFonts w:ascii="Times New Roman" w:hAnsi="Times New Roman" w:cs="Times New Roman"/>
          <w:sz w:val="24"/>
          <w:szCs w:val="24"/>
        </w:rPr>
        <w:tab/>
        <w:t xml:space="preserve">During Trial Preparation, the Innocence Legal Team will work with you to formulate and finalize your defense strategy and theory. </w:t>
      </w:r>
    </w:p>
    <w:p w14:paraId="589FF9EA" w14:textId="07DFE72E" w:rsidR="000B5FB8" w:rsidRPr="00DB6E6D" w:rsidRDefault="00D04EC8" w:rsidP="000B5FB8">
      <w:pPr>
        <w:ind w:firstLine="720"/>
        <w:rPr>
          <w:rFonts w:ascii="Times New Roman" w:hAnsi="Times New Roman" w:cs="Times New Roman"/>
          <w:sz w:val="24"/>
          <w:szCs w:val="24"/>
        </w:rPr>
      </w:pPr>
      <w:r w:rsidRPr="00DB6E6D">
        <w:rPr>
          <w:rFonts w:ascii="Times New Roman" w:hAnsi="Times New Roman" w:cs="Times New Roman"/>
          <w:sz w:val="24"/>
          <w:szCs w:val="24"/>
        </w:rPr>
        <w:t xml:space="preserve">During this phase of the </w:t>
      </w:r>
      <w:r w:rsidR="00EB6001" w:rsidRPr="00DB6E6D">
        <w:rPr>
          <w:rFonts w:ascii="Times New Roman" w:hAnsi="Times New Roman" w:cs="Times New Roman"/>
          <w:sz w:val="24"/>
          <w:szCs w:val="24"/>
        </w:rPr>
        <w:t>proceedings,</w:t>
      </w:r>
      <w:r w:rsidRPr="00DB6E6D">
        <w:rPr>
          <w:rFonts w:ascii="Times New Roman" w:hAnsi="Times New Roman" w:cs="Times New Roman"/>
          <w:sz w:val="24"/>
          <w:szCs w:val="24"/>
        </w:rPr>
        <w:t xml:space="preserve"> the Innocence Legal Team will file multiple evidentiary motions </w:t>
      </w:r>
      <w:proofErr w:type="gramStart"/>
      <w:r w:rsidRPr="00DB6E6D">
        <w:rPr>
          <w:rFonts w:ascii="Times New Roman" w:hAnsi="Times New Roman" w:cs="Times New Roman"/>
          <w:sz w:val="24"/>
          <w:szCs w:val="24"/>
        </w:rPr>
        <w:t>in an attempt to</w:t>
      </w:r>
      <w:proofErr w:type="gramEnd"/>
      <w:r w:rsidRPr="00DB6E6D">
        <w:rPr>
          <w:rFonts w:ascii="Times New Roman" w:hAnsi="Times New Roman" w:cs="Times New Roman"/>
          <w:sz w:val="24"/>
          <w:szCs w:val="24"/>
        </w:rPr>
        <w:t xml:space="preserve"> exclude harmful evidence pointing to guilt and admit helpful evidence pointing to your innocence. The prosecution does the </w:t>
      </w:r>
      <w:r w:rsidR="00EB6001" w:rsidRPr="00DB6E6D">
        <w:rPr>
          <w:rFonts w:ascii="Times New Roman" w:hAnsi="Times New Roman" w:cs="Times New Roman"/>
          <w:sz w:val="24"/>
          <w:szCs w:val="24"/>
        </w:rPr>
        <w:t>opposite,</w:t>
      </w:r>
      <w:r w:rsidRPr="00DB6E6D">
        <w:rPr>
          <w:rFonts w:ascii="Times New Roman" w:hAnsi="Times New Roman" w:cs="Times New Roman"/>
          <w:sz w:val="24"/>
          <w:szCs w:val="24"/>
        </w:rPr>
        <w:t xml:space="preserve"> and we will file opposition to any such prosecution motions. </w:t>
      </w:r>
    </w:p>
    <w:p w14:paraId="0DEE9FF9" w14:textId="3766F3C3" w:rsidR="00D04EC8" w:rsidRPr="00DB6E6D" w:rsidRDefault="00CD7605" w:rsidP="00D04EC8">
      <w:pPr>
        <w:ind w:firstLine="720"/>
        <w:rPr>
          <w:rFonts w:ascii="Times New Roman" w:hAnsi="Times New Roman" w:cs="Times New Roman"/>
          <w:sz w:val="24"/>
          <w:szCs w:val="24"/>
        </w:rPr>
      </w:pPr>
      <w:r w:rsidRPr="00DB6E6D">
        <w:rPr>
          <w:rFonts w:ascii="Times New Roman" w:hAnsi="Times New Roman" w:cs="Times New Roman"/>
          <w:sz w:val="24"/>
          <w:szCs w:val="24"/>
        </w:rPr>
        <w:t>In ruling on these motions, a judge can, in effect, essentially decided a case long before a jury hears a shred of evidence.</w:t>
      </w:r>
      <w:r w:rsidR="00EB6001" w:rsidRPr="00DB6E6D">
        <w:rPr>
          <w:rFonts w:ascii="Times New Roman" w:hAnsi="Times New Roman" w:cs="Times New Roman"/>
          <w:sz w:val="24"/>
          <w:szCs w:val="24"/>
        </w:rPr>
        <w:t xml:space="preserve"> Thus</w:t>
      </w:r>
      <w:r w:rsidR="00E04805" w:rsidRPr="00DB6E6D">
        <w:rPr>
          <w:rFonts w:ascii="Times New Roman" w:hAnsi="Times New Roman" w:cs="Times New Roman"/>
          <w:sz w:val="24"/>
          <w:szCs w:val="24"/>
        </w:rPr>
        <w:t>,</w:t>
      </w:r>
      <w:r w:rsidR="00EB6001" w:rsidRPr="00DB6E6D">
        <w:rPr>
          <w:rFonts w:ascii="Times New Roman" w:hAnsi="Times New Roman" w:cs="Times New Roman"/>
          <w:sz w:val="24"/>
          <w:szCs w:val="24"/>
        </w:rPr>
        <w:t xml:space="preserve"> these motions are of critical importance.</w:t>
      </w:r>
    </w:p>
    <w:p w14:paraId="098B1832" w14:textId="2E9F4916" w:rsidR="00CD7605" w:rsidRPr="00DB6E6D" w:rsidRDefault="00CD7605" w:rsidP="00D04EC8">
      <w:pPr>
        <w:ind w:firstLine="720"/>
        <w:rPr>
          <w:rFonts w:ascii="Times New Roman" w:hAnsi="Times New Roman" w:cs="Times New Roman"/>
          <w:sz w:val="24"/>
          <w:szCs w:val="24"/>
        </w:rPr>
      </w:pPr>
      <w:r w:rsidRPr="00DB6E6D">
        <w:rPr>
          <w:rFonts w:ascii="Times New Roman" w:hAnsi="Times New Roman" w:cs="Times New Roman"/>
          <w:sz w:val="24"/>
          <w:szCs w:val="24"/>
        </w:rPr>
        <w:t xml:space="preserve">Finally, the Innocence Legal Team will </w:t>
      </w:r>
      <w:r w:rsidR="003339FA" w:rsidRPr="00DB6E6D">
        <w:rPr>
          <w:rFonts w:ascii="Times New Roman" w:hAnsi="Times New Roman" w:cs="Times New Roman"/>
          <w:sz w:val="24"/>
          <w:szCs w:val="24"/>
        </w:rPr>
        <w:t xml:space="preserve">take all necessary steps to </w:t>
      </w:r>
      <w:r w:rsidR="00EC566B" w:rsidRPr="00DB6E6D">
        <w:rPr>
          <w:rFonts w:ascii="Times New Roman" w:hAnsi="Times New Roman" w:cs="Times New Roman"/>
          <w:sz w:val="24"/>
          <w:szCs w:val="24"/>
        </w:rPr>
        <w:t>compel</w:t>
      </w:r>
      <w:r w:rsidRPr="00DB6E6D">
        <w:rPr>
          <w:rFonts w:ascii="Times New Roman" w:hAnsi="Times New Roman" w:cs="Times New Roman"/>
          <w:sz w:val="24"/>
          <w:szCs w:val="24"/>
        </w:rPr>
        <w:t xml:space="preserve"> testimony with trial subpoenas and witness on</w:t>
      </w:r>
      <w:r w:rsidR="00EB6001" w:rsidRPr="00DB6E6D">
        <w:rPr>
          <w:rFonts w:ascii="Times New Roman" w:hAnsi="Times New Roman" w:cs="Times New Roman"/>
          <w:sz w:val="24"/>
          <w:szCs w:val="24"/>
        </w:rPr>
        <w:t>-</w:t>
      </w:r>
      <w:r w:rsidRPr="00DB6E6D">
        <w:rPr>
          <w:rFonts w:ascii="Times New Roman" w:hAnsi="Times New Roman" w:cs="Times New Roman"/>
          <w:sz w:val="24"/>
          <w:szCs w:val="24"/>
        </w:rPr>
        <w:t>call agreements.</w:t>
      </w:r>
    </w:p>
    <w:p w14:paraId="096AB23A" w14:textId="2D986B71" w:rsidR="000B5FB8" w:rsidRPr="00DB6E6D" w:rsidRDefault="00B410F5" w:rsidP="000B7444">
      <w:pPr>
        <w:ind w:firstLine="720"/>
        <w:rPr>
          <w:rFonts w:ascii="Times New Roman" w:hAnsi="Times New Roman" w:cs="Times New Roman"/>
          <w:b/>
          <w:bCs/>
          <w:sz w:val="24"/>
          <w:szCs w:val="24"/>
          <w:u w:val="single"/>
        </w:rPr>
      </w:pPr>
      <w:r w:rsidRPr="00DB6E6D">
        <w:rPr>
          <w:rFonts w:ascii="Times New Roman" w:hAnsi="Times New Roman" w:cs="Times New Roman"/>
          <w:b/>
          <w:bCs/>
          <w:sz w:val="24"/>
          <w:szCs w:val="24"/>
          <w:u w:val="single"/>
        </w:rPr>
        <w:t>Trial</w:t>
      </w:r>
    </w:p>
    <w:p w14:paraId="796E4CE7" w14:textId="4B5E9036" w:rsidR="000B5FB8" w:rsidRPr="00DB6E6D" w:rsidRDefault="004326E2" w:rsidP="000B5FB8">
      <w:pPr>
        <w:ind w:firstLine="720"/>
        <w:rPr>
          <w:rFonts w:ascii="Times New Roman" w:hAnsi="Times New Roman" w:cs="Times New Roman"/>
          <w:sz w:val="24"/>
          <w:szCs w:val="24"/>
        </w:rPr>
      </w:pPr>
      <w:r w:rsidRPr="00DB6E6D">
        <w:rPr>
          <w:rFonts w:ascii="Times New Roman" w:hAnsi="Times New Roman" w:cs="Times New Roman"/>
          <w:sz w:val="24"/>
          <w:szCs w:val="24"/>
        </w:rPr>
        <w:lastRenderedPageBreak/>
        <w:t xml:space="preserve">Before trial, both the Innocence Legal Team and the prosecution </w:t>
      </w:r>
      <w:r w:rsidR="00EB6001" w:rsidRPr="00DB6E6D">
        <w:rPr>
          <w:rFonts w:ascii="Times New Roman" w:hAnsi="Times New Roman" w:cs="Times New Roman"/>
          <w:sz w:val="24"/>
          <w:szCs w:val="24"/>
        </w:rPr>
        <w:t>are</w:t>
      </w:r>
      <w:r w:rsidRPr="00DB6E6D">
        <w:rPr>
          <w:rFonts w:ascii="Times New Roman" w:hAnsi="Times New Roman" w:cs="Times New Roman"/>
          <w:sz w:val="24"/>
          <w:szCs w:val="24"/>
        </w:rPr>
        <w:t xml:space="preserve"> supplied with a list of potential jurors called a panel. The parties can then confer on </w:t>
      </w:r>
      <w:r w:rsidR="00EB6001" w:rsidRPr="00DB6E6D">
        <w:rPr>
          <w:rFonts w:ascii="Times New Roman" w:hAnsi="Times New Roman" w:cs="Times New Roman"/>
          <w:sz w:val="24"/>
          <w:szCs w:val="24"/>
        </w:rPr>
        <w:t xml:space="preserve">a </w:t>
      </w:r>
      <w:r w:rsidRPr="00DB6E6D">
        <w:rPr>
          <w:rFonts w:ascii="Times New Roman" w:hAnsi="Times New Roman" w:cs="Times New Roman"/>
          <w:sz w:val="24"/>
          <w:szCs w:val="24"/>
        </w:rPr>
        <w:t>jury questionnaire</w:t>
      </w:r>
      <w:r w:rsidR="00EB6001" w:rsidRPr="00DB6E6D">
        <w:rPr>
          <w:rFonts w:ascii="Times New Roman" w:hAnsi="Times New Roman" w:cs="Times New Roman"/>
          <w:sz w:val="24"/>
          <w:szCs w:val="24"/>
        </w:rPr>
        <w:t xml:space="preserve"> for the panel to fill out and return</w:t>
      </w:r>
      <w:r w:rsidRPr="00DB6E6D">
        <w:rPr>
          <w:rFonts w:ascii="Times New Roman" w:hAnsi="Times New Roman" w:cs="Times New Roman"/>
          <w:sz w:val="24"/>
          <w:szCs w:val="24"/>
        </w:rPr>
        <w:t>.  The Innocence Legal Team will use the panel’s responses to identify jurors who are prejudice</w:t>
      </w:r>
      <w:r w:rsidR="00EB6001" w:rsidRPr="00DB6E6D">
        <w:rPr>
          <w:rFonts w:ascii="Times New Roman" w:hAnsi="Times New Roman" w:cs="Times New Roman"/>
          <w:sz w:val="24"/>
          <w:szCs w:val="24"/>
        </w:rPr>
        <w:t>d</w:t>
      </w:r>
      <w:r w:rsidRPr="00DB6E6D">
        <w:rPr>
          <w:rFonts w:ascii="Times New Roman" w:hAnsi="Times New Roman" w:cs="Times New Roman"/>
          <w:sz w:val="24"/>
          <w:szCs w:val="24"/>
        </w:rPr>
        <w:t xml:space="preserve"> and</w:t>
      </w:r>
      <w:r w:rsidR="00EB6001" w:rsidRPr="00DB6E6D">
        <w:rPr>
          <w:rFonts w:ascii="Times New Roman" w:hAnsi="Times New Roman" w:cs="Times New Roman"/>
          <w:sz w:val="24"/>
          <w:szCs w:val="24"/>
        </w:rPr>
        <w:t>,</w:t>
      </w:r>
      <w:r w:rsidRPr="00DB6E6D">
        <w:rPr>
          <w:rFonts w:ascii="Times New Roman" w:hAnsi="Times New Roman" w:cs="Times New Roman"/>
          <w:sz w:val="24"/>
          <w:szCs w:val="24"/>
        </w:rPr>
        <w:t xml:space="preserve"> even worse</w:t>
      </w:r>
      <w:r w:rsidR="00EB6001" w:rsidRPr="00DB6E6D">
        <w:rPr>
          <w:rFonts w:ascii="Times New Roman" w:hAnsi="Times New Roman" w:cs="Times New Roman"/>
          <w:sz w:val="24"/>
          <w:szCs w:val="24"/>
        </w:rPr>
        <w:t>,</w:t>
      </w:r>
      <w:r w:rsidRPr="00DB6E6D">
        <w:rPr>
          <w:rFonts w:ascii="Times New Roman" w:hAnsi="Times New Roman" w:cs="Times New Roman"/>
          <w:sz w:val="24"/>
          <w:szCs w:val="24"/>
        </w:rPr>
        <w:t xml:space="preserve"> may not be amenable to being educated on the </w:t>
      </w:r>
      <w:r w:rsidR="00EB6001" w:rsidRPr="00DB6E6D">
        <w:rPr>
          <w:rFonts w:ascii="Times New Roman" w:hAnsi="Times New Roman" w:cs="Times New Roman"/>
          <w:sz w:val="24"/>
          <w:szCs w:val="24"/>
        </w:rPr>
        <w:t xml:space="preserve">true </w:t>
      </w:r>
      <w:r w:rsidRPr="00DB6E6D">
        <w:rPr>
          <w:rFonts w:ascii="Times New Roman" w:hAnsi="Times New Roman" w:cs="Times New Roman"/>
          <w:sz w:val="24"/>
          <w:szCs w:val="24"/>
        </w:rPr>
        <w:t>facts of your case.</w:t>
      </w:r>
    </w:p>
    <w:p w14:paraId="5AD09650" w14:textId="06A727AA" w:rsidR="00CD7605" w:rsidRPr="00DB6E6D" w:rsidRDefault="004326E2" w:rsidP="00D04EC8">
      <w:pPr>
        <w:ind w:firstLine="720"/>
        <w:rPr>
          <w:rFonts w:ascii="Times New Roman" w:hAnsi="Times New Roman" w:cs="Times New Roman"/>
          <w:sz w:val="24"/>
          <w:szCs w:val="24"/>
        </w:rPr>
      </w:pPr>
      <w:r w:rsidRPr="00DB6E6D">
        <w:rPr>
          <w:rFonts w:ascii="Times New Roman" w:hAnsi="Times New Roman" w:cs="Times New Roman"/>
          <w:sz w:val="24"/>
          <w:szCs w:val="24"/>
        </w:rPr>
        <w:t>Generally, those panel members can be dismissed out right.</w:t>
      </w:r>
    </w:p>
    <w:p w14:paraId="383EACC9" w14:textId="7D4AFD70" w:rsidR="000B5FB8" w:rsidRPr="00DB6E6D" w:rsidRDefault="004326E2" w:rsidP="000B7444">
      <w:pPr>
        <w:ind w:firstLine="720"/>
        <w:rPr>
          <w:rFonts w:ascii="Times New Roman" w:hAnsi="Times New Roman" w:cs="Times New Roman"/>
          <w:sz w:val="24"/>
          <w:szCs w:val="24"/>
        </w:rPr>
      </w:pPr>
      <w:r w:rsidRPr="00DB6E6D">
        <w:rPr>
          <w:rFonts w:ascii="Times New Roman" w:hAnsi="Times New Roman" w:cs="Times New Roman"/>
          <w:sz w:val="24"/>
          <w:szCs w:val="24"/>
        </w:rPr>
        <w:t>At trial</w:t>
      </w:r>
      <w:r w:rsidR="00EB6001" w:rsidRPr="00DB6E6D">
        <w:rPr>
          <w:rFonts w:ascii="Times New Roman" w:hAnsi="Times New Roman" w:cs="Times New Roman"/>
          <w:sz w:val="24"/>
          <w:szCs w:val="24"/>
        </w:rPr>
        <w:t>,</w:t>
      </w:r>
      <w:r w:rsidRPr="00DB6E6D">
        <w:rPr>
          <w:rFonts w:ascii="Times New Roman" w:hAnsi="Times New Roman" w:cs="Times New Roman"/>
          <w:sz w:val="24"/>
          <w:szCs w:val="24"/>
        </w:rPr>
        <w:t xml:space="preserve"> each side </w:t>
      </w:r>
      <w:r w:rsidR="00E04805" w:rsidRPr="00DB6E6D">
        <w:rPr>
          <w:rFonts w:ascii="Times New Roman" w:hAnsi="Times New Roman" w:cs="Times New Roman"/>
          <w:sz w:val="24"/>
          <w:szCs w:val="24"/>
        </w:rPr>
        <w:t xml:space="preserve">gets </w:t>
      </w:r>
      <w:r w:rsidRPr="00DB6E6D">
        <w:rPr>
          <w:rFonts w:ascii="Times New Roman" w:hAnsi="Times New Roman" w:cs="Times New Roman"/>
          <w:sz w:val="24"/>
          <w:szCs w:val="24"/>
        </w:rPr>
        <w:t xml:space="preserve">as a set number of what are known as “peremptory challenges” by which a juror can be released for any reason other than membership in a protected class such as race, national origin, religion and so forth. </w:t>
      </w:r>
    </w:p>
    <w:p w14:paraId="4A063CA6" w14:textId="77777777" w:rsidR="000B7444" w:rsidRDefault="004326E2" w:rsidP="000B5FB8">
      <w:pPr>
        <w:ind w:firstLine="720"/>
        <w:rPr>
          <w:rFonts w:ascii="Times New Roman" w:hAnsi="Times New Roman" w:cs="Times New Roman"/>
          <w:sz w:val="24"/>
          <w:szCs w:val="24"/>
        </w:rPr>
      </w:pPr>
      <w:r w:rsidRPr="00DB6E6D">
        <w:rPr>
          <w:rFonts w:ascii="Times New Roman" w:hAnsi="Times New Roman" w:cs="Times New Roman"/>
          <w:sz w:val="24"/>
          <w:szCs w:val="24"/>
        </w:rPr>
        <w:t>In this way the Innocence Legal Team is skilled in selecting the 12 best jurors for your case.</w:t>
      </w:r>
    </w:p>
    <w:p w14:paraId="6F049AF9" w14:textId="6C517CB3" w:rsidR="000B5FB8" w:rsidRPr="00DB6E6D" w:rsidRDefault="004326E2" w:rsidP="000B5FB8">
      <w:pPr>
        <w:ind w:firstLine="720"/>
        <w:rPr>
          <w:rFonts w:ascii="Times New Roman" w:hAnsi="Times New Roman" w:cs="Times New Roman"/>
          <w:sz w:val="24"/>
          <w:szCs w:val="24"/>
        </w:rPr>
      </w:pPr>
      <w:r w:rsidRPr="00DB6E6D">
        <w:rPr>
          <w:rFonts w:ascii="Times New Roman" w:hAnsi="Times New Roman" w:cs="Times New Roman"/>
          <w:sz w:val="24"/>
          <w:szCs w:val="24"/>
        </w:rPr>
        <w:t xml:space="preserve">The parties then make opening statements by which each side tells the jury what they expect the evidence to show. </w:t>
      </w:r>
    </w:p>
    <w:p w14:paraId="5422B68C" w14:textId="0D29DB69" w:rsidR="000B5FB8" w:rsidRPr="00DB6E6D" w:rsidRDefault="00297C32" w:rsidP="000B5FB8">
      <w:pPr>
        <w:ind w:firstLine="720"/>
        <w:rPr>
          <w:rFonts w:ascii="Times New Roman" w:hAnsi="Times New Roman" w:cs="Times New Roman"/>
          <w:sz w:val="24"/>
          <w:szCs w:val="24"/>
        </w:rPr>
      </w:pPr>
      <w:r w:rsidRPr="00DB6E6D">
        <w:rPr>
          <w:rFonts w:ascii="Times New Roman" w:hAnsi="Times New Roman" w:cs="Times New Roman"/>
          <w:sz w:val="24"/>
          <w:szCs w:val="24"/>
        </w:rPr>
        <w:t>The prosecution always goes first because the prosecution is said to carr</w:t>
      </w:r>
      <w:r w:rsidR="009E03B3" w:rsidRPr="00DB6E6D">
        <w:rPr>
          <w:rFonts w:ascii="Times New Roman" w:hAnsi="Times New Roman" w:cs="Times New Roman"/>
          <w:sz w:val="24"/>
          <w:szCs w:val="24"/>
        </w:rPr>
        <w:t>y</w:t>
      </w:r>
      <w:r w:rsidRPr="00DB6E6D">
        <w:rPr>
          <w:rFonts w:ascii="Times New Roman" w:hAnsi="Times New Roman" w:cs="Times New Roman"/>
          <w:sz w:val="24"/>
          <w:szCs w:val="24"/>
        </w:rPr>
        <w:t xml:space="preserve"> the burden of proof which, as noted earlier</w:t>
      </w:r>
      <w:r w:rsidR="008856F7" w:rsidRPr="00DB6E6D">
        <w:rPr>
          <w:rFonts w:ascii="Times New Roman" w:hAnsi="Times New Roman" w:cs="Times New Roman"/>
          <w:sz w:val="24"/>
          <w:szCs w:val="24"/>
        </w:rPr>
        <w:t>,</w:t>
      </w:r>
      <w:r w:rsidRPr="00DB6E6D">
        <w:rPr>
          <w:rFonts w:ascii="Times New Roman" w:hAnsi="Times New Roman" w:cs="Times New Roman"/>
          <w:sz w:val="24"/>
          <w:szCs w:val="24"/>
        </w:rPr>
        <w:t xml:space="preserve"> is beyond a reasonable doubt, the highest legal standard.</w:t>
      </w:r>
    </w:p>
    <w:p w14:paraId="11D0709A" w14:textId="19D312B4" w:rsidR="000B5FB8" w:rsidRPr="00DB6E6D" w:rsidRDefault="00297C32" w:rsidP="000B5FB8">
      <w:pPr>
        <w:ind w:firstLine="720"/>
        <w:rPr>
          <w:rFonts w:ascii="Times New Roman" w:hAnsi="Times New Roman" w:cs="Times New Roman"/>
          <w:sz w:val="24"/>
          <w:szCs w:val="24"/>
        </w:rPr>
      </w:pPr>
      <w:r w:rsidRPr="00DB6E6D">
        <w:rPr>
          <w:rFonts w:ascii="Times New Roman" w:hAnsi="Times New Roman" w:cs="Times New Roman"/>
          <w:sz w:val="24"/>
          <w:szCs w:val="24"/>
        </w:rPr>
        <w:t xml:space="preserve">The prosecution will then put on its witnesses usually consisting of the investigating officers, the complaining </w:t>
      </w:r>
      <w:r w:rsidR="008856F7" w:rsidRPr="00DB6E6D">
        <w:rPr>
          <w:rFonts w:ascii="Times New Roman" w:hAnsi="Times New Roman" w:cs="Times New Roman"/>
          <w:sz w:val="24"/>
          <w:szCs w:val="24"/>
        </w:rPr>
        <w:t>witnesse</w:t>
      </w:r>
      <w:r w:rsidRPr="00DB6E6D">
        <w:rPr>
          <w:rFonts w:ascii="Times New Roman" w:hAnsi="Times New Roman" w:cs="Times New Roman"/>
          <w:sz w:val="24"/>
          <w:szCs w:val="24"/>
        </w:rPr>
        <w:t>s or alleged victim</w:t>
      </w:r>
      <w:r w:rsidR="008856F7" w:rsidRPr="00DB6E6D">
        <w:rPr>
          <w:rFonts w:ascii="Times New Roman" w:hAnsi="Times New Roman" w:cs="Times New Roman"/>
          <w:sz w:val="24"/>
          <w:szCs w:val="24"/>
        </w:rPr>
        <w:t>s</w:t>
      </w:r>
      <w:r w:rsidRPr="00DB6E6D">
        <w:rPr>
          <w:rFonts w:ascii="Times New Roman" w:hAnsi="Times New Roman" w:cs="Times New Roman"/>
          <w:sz w:val="24"/>
          <w:szCs w:val="24"/>
        </w:rPr>
        <w:t xml:space="preserve"> and any other witnesses who have firsthand knowledge of any relevant facts.  Those are facts which tend to prove elements of charged offenses.  The prosecution will first conduct what is known as a direct examination</w:t>
      </w:r>
      <w:r w:rsidR="008856F7" w:rsidRPr="00DB6E6D">
        <w:rPr>
          <w:rFonts w:ascii="Times New Roman" w:hAnsi="Times New Roman" w:cs="Times New Roman"/>
          <w:sz w:val="24"/>
          <w:szCs w:val="24"/>
        </w:rPr>
        <w:t xml:space="preserve"> of its witness</w:t>
      </w:r>
      <w:r w:rsidRPr="00DB6E6D">
        <w:rPr>
          <w:rFonts w:ascii="Times New Roman" w:hAnsi="Times New Roman" w:cs="Times New Roman"/>
          <w:sz w:val="24"/>
          <w:szCs w:val="24"/>
        </w:rPr>
        <w:t xml:space="preserve">.  </w:t>
      </w:r>
    </w:p>
    <w:p w14:paraId="59C36DFF" w14:textId="518148C6" w:rsidR="000B5FB8" w:rsidRPr="00DB6E6D" w:rsidRDefault="00297C32" w:rsidP="000B5FB8">
      <w:pPr>
        <w:ind w:firstLine="720"/>
        <w:rPr>
          <w:rFonts w:ascii="Times New Roman" w:hAnsi="Times New Roman" w:cs="Times New Roman"/>
          <w:sz w:val="24"/>
          <w:szCs w:val="24"/>
        </w:rPr>
      </w:pPr>
      <w:r w:rsidRPr="00DB6E6D">
        <w:rPr>
          <w:rFonts w:ascii="Times New Roman" w:hAnsi="Times New Roman" w:cs="Times New Roman"/>
          <w:sz w:val="24"/>
          <w:szCs w:val="24"/>
        </w:rPr>
        <w:t xml:space="preserve">The defense then conducts a cross examination pointing out any inconsistencies and presenting any evidence to impeach the witness which means evidence which casts doubt on the witness’s credibility. The prosecution will then </w:t>
      </w:r>
      <w:r w:rsidR="003D7F6D" w:rsidRPr="00DB6E6D">
        <w:rPr>
          <w:rFonts w:ascii="Times New Roman" w:hAnsi="Times New Roman" w:cs="Times New Roman"/>
          <w:sz w:val="24"/>
          <w:szCs w:val="24"/>
        </w:rPr>
        <w:t xml:space="preserve">conduct what is known as </w:t>
      </w:r>
      <w:r w:rsidR="008856F7" w:rsidRPr="00DB6E6D">
        <w:rPr>
          <w:rFonts w:ascii="Times New Roman" w:hAnsi="Times New Roman" w:cs="Times New Roman"/>
          <w:sz w:val="24"/>
          <w:szCs w:val="24"/>
        </w:rPr>
        <w:t>“</w:t>
      </w:r>
      <w:r w:rsidR="003D7F6D" w:rsidRPr="00DB6E6D">
        <w:rPr>
          <w:rFonts w:ascii="Times New Roman" w:hAnsi="Times New Roman" w:cs="Times New Roman"/>
          <w:sz w:val="24"/>
          <w:szCs w:val="24"/>
        </w:rPr>
        <w:t>redirect</w:t>
      </w:r>
      <w:r w:rsidR="008856F7" w:rsidRPr="00DB6E6D">
        <w:rPr>
          <w:rFonts w:ascii="Times New Roman" w:hAnsi="Times New Roman" w:cs="Times New Roman"/>
          <w:sz w:val="24"/>
          <w:szCs w:val="24"/>
        </w:rPr>
        <w:t>”</w:t>
      </w:r>
      <w:r w:rsidR="003D7F6D" w:rsidRPr="00DB6E6D">
        <w:rPr>
          <w:rFonts w:ascii="Times New Roman" w:hAnsi="Times New Roman" w:cs="Times New Roman"/>
          <w:sz w:val="24"/>
          <w:szCs w:val="24"/>
        </w:rPr>
        <w:t xml:space="preserve"> to attempt </w:t>
      </w:r>
      <w:r w:rsidR="009E03B3" w:rsidRPr="00DB6E6D">
        <w:rPr>
          <w:rFonts w:ascii="Times New Roman" w:hAnsi="Times New Roman" w:cs="Times New Roman"/>
          <w:sz w:val="24"/>
          <w:szCs w:val="24"/>
        </w:rPr>
        <w:t xml:space="preserve">to </w:t>
      </w:r>
      <w:r w:rsidR="003D7F6D" w:rsidRPr="00DB6E6D">
        <w:rPr>
          <w:rFonts w:ascii="Times New Roman" w:hAnsi="Times New Roman" w:cs="Times New Roman"/>
          <w:sz w:val="24"/>
          <w:szCs w:val="24"/>
        </w:rPr>
        <w:t>rehabilitate any impeachment and otherwise “clarify” points raised during cross.</w:t>
      </w:r>
    </w:p>
    <w:p w14:paraId="11162701" w14:textId="67D1B569" w:rsidR="000B5FB8" w:rsidRPr="00DB6E6D" w:rsidRDefault="003D7F6D" w:rsidP="00BF50C9">
      <w:pPr>
        <w:ind w:firstLine="720"/>
        <w:rPr>
          <w:rFonts w:ascii="Times New Roman" w:hAnsi="Times New Roman" w:cs="Times New Roman"/>
          <w:sz w:val="24"/>
          <w:szCs w:val="24"/>
        </w:rPr>
      </w:pPr>
      <w:r w:rsidRPr="00DB6E6D">
        <w:rPr>
          <w:rFonts w:ascii="Times New Roman" w:hAnsi="Times New Roman" w:cs="Times New Roman"/>
          <w:sz w:val="24"/>
          <w:szCs w:val="24"/>
        </w:rPr>
        <w:t xml:space="preserve">When the prosecution finishes presenting its </w:t>
      </w:r>
      <w:proofErr w:type="gramStart"/>
      <w:r w:rsidRPr="00DB6E6D">
        <w:rPr>
          <w:rFonts w:ascii="Times New Roman" w:hAnsi="Times New Roman" w:cs="Times New Roman"/>
          <w:sz w:val="24"/>
          <w:szCs w:val="24"/>
        </w:rPr>
        <w:t>case</w:t>
      </w:r>
      <w:proofErr w:type="gramEnd"/>
      <w:r w:rsidRPr="00DB6E6D">
        <w:rPr>
          <w:rFonts w:ascii="Times New Roman" w:hAnsi="Times New Roman" w:cs="Times New Roman"/>
          <w:sz w:val="24"/>
          <w:szCs w:val="24"/>
        </w:rPr>
        <w:t xml:space="preserve"> it will “rest.”</w:t>
      </w:r>
      <w:r w:rsidR="008856F7" w:rsidRPr="00DB6E6D">
        <w:rPr>
          <w:rFonts w:ascii="Times New Roman" w:hAnsi="Times New Roman" w:cs="Times New Roman"/>
          <w:sz w:val="24"/>
          <w:szCs w:val="24"/>
        </w:rPr>
        <w:t xml:space="preserve"> </w:t>
      </w:r>
      <w:r w:rsidRPr="00DB6E6D">
        <w:rPr>
          <w:rFonts w:ascii="Times New Roman" w:hAnsi="Times New Roman" w:cs="Times New Roman"/>
          <w:sz w:val="24"/>
          <w:szCs w:val="24"/>
        </w:rPr>
        <w:t xml:space="preserve"> It is then the defenses turn to present its evidence.  I should note that the defense is not</w:t>
      </w:r>
      <w:r w:rsidR="008856F7" w:rsidRPr="00DB6E6D">
        <w:rPr>
          <w:rFonts w:ascii="Times New Roman" w:hAnsi="Times New Roman" w:cs="Times New Roman"/>
          <w:sz w:val="24"/>
          <w:szCs w:val="24"/>
        </w:rPr>
        <w:t xml:space="preserve"> technically</w:t>
      </w:r>
      <w:r w:rsidRPr="00DB6E6D">
        <w:rPr>
          <w:rFonts w:ascii="Times New Roman" w:hAnsi="Times New Roman" w:cs="Times New Roman"/>
          <w:sz w:val="24"/>
          <w:szCs w:val="24"/>
        </w:rPr>
        <w:t xml:space="preserve"> required to put on a case</w:t>
      </w:r>
      <w:r w:rsidR="008856F7" w:rsidRPr="00DB6E6D">
        <w:rPr>
          <w:rFonts w:ascii="Times New Roman" w:hAnsi="Times New Roman" w:cs="Times New Roman"/>
          <w:sz w:val="24"/>
          <w:szCs w:val="24"/>
        </w:rPr>
        <w:t xml:space="preserve"> due to the presumption of innocence.  It is </w:t>
      </w:r>
      <w:r w:rsidRPr="00DB6E6D">
        <w:rPr>
          <w:rFonts w:ascii="Times New Roman" w:hAnsi="Times New Roman" w:cs="Times New Roman"/>
          <w:sz w:val="24"/>
          <w:szCs w:val="24"/>
        </w:rPr>
        <w:t xml:space="preserve">at this point </w:t>
      </w:r>
      <w:r w:rsidR="008856F7" w:rsidRPr="00DB6E6D">
        <w:rPr>
          <w:rFonts w:ascii="Times New Roman" w:hAnsi="Times New Roman" w:cs="Times New Roman"/>
          <w:sz w:val="24"/>
          <w:szCs w:val="24"/>
        </w:rPr>
        <w:t xml:space="preserve">that the defense </w:t>
      </w:r>
      <w:r w:rsidRPr="00DB6E6D">
        <w:rPr>
          <w:rFonts w:ascii="Times New Roman" w:hAnsi="Times New Roman" w:cs="Times New Roman"/>
          <w:sz w:val="24"/>
          <w:szCs w:val="24"/>
        </w:rPr>
        <w:t xml:space="preserve">may bring a motion to dismiss based on the prosecution’s failure to prove one or more elements of the offenses charged.  </w:t>
      </w:r>
    </w:p>
    <w:p w14:paraId="39252CDE" w14:textId="78A5F0DC" w:rsidR="008856F7" w:rsidRPr="00DB6E6D" w:rsidRDefault="003D7F6D" w:rsidP="00D04EC8">
      <w:pPr>
        <w:ind w:firstLine="720"/>
        <w:rPr>
          <w:rFonts w:ascii="Times New Roman" w:hAnsi="Times New Roman" w:cs="Times New Roman"/>
          <w:sz w:val="24"/>
          <w:szCs w:val="24"/>
        </w:rPr>
      </w:pPr>
      <w:r w:rsidRPr="00DB6E6D">
        <w:rPr>
          <w:rFonts w:ascii="Times New Roman" w:hAnsi="Times New Roman" w:cs="Times New Roman"/>
          <w:sz w:val="24"/>
          <w:szCs w:val="24"/>
        </w:rPr>
        <w:t>Such motions are rarely successful</w:t>
      </w:r>
      <w:r w:rsidR="008856F7" w:rsidRPr="00DB6E6D">
        <w:rPr>
          <w:rFonts w:ascii="Times New Roman" w:hAnsi="Times New Roman" w:cs="Times New Roman"/>
          <w:sz w:val="24"/>
          <w:szCs w:val="24"/>
        </w:rPr>
        <w:t xml:space="preserve">. </w:t>
      </w:r>
    </w:p>
    <w:p w14:paraId="7EE35F27" w14:textId="7329630B" w:rsidR="00BF50C9" w:rsidRPr="00DB6E6D" w:rsidRDefault="008856F7" w:rsidP="00BF50C9">
      <w:pPr>
        <w:ind w:firstLine="720"/>
        <w:rPr>
          <w:rFonts w:ascii="Times New Roman" w:hAnsi="Times New Roman" w:cs="Times New Roman"/>
          <w:sz w:val="24"/>
          <w:szCs w:val="24"/>
        </w:rPr>
      </w:pPr>
      <w:r w:rsidRPr="00DB6E6D">
        <w:rPr>
          <w:rFonts w:ascii="Times New Roman" w:hAnsi="Times New Roman" w:cs="Times New Roman"/>
          <w:sz w:val="24"/>
          <w:szCs w:val="24"/>
        </w:rPr>
        <w:t>I</w:t>
      </w:r>
      <w:r w:rsidR="003D7F6D" w:rsidRPr="00DB6E6D">
        <w:rPr>
          <w:rFonts w:ascii="Times New Roman" w:hAnsi="Times New Roman" w:cs="Times New Roman"/>
          <w:sz w:val="24"/>
          <w:szCs w:val="24"/>
        </w:rPr>
        <w:t>n almost every case the Defense</w:t>
      </w:r>
      <w:r w:rsidRPr="00DB6E6D">
        <w:rPr>
          <w:rFonts w:ascii="Times New Roman" w:hAnsi="Times New Roman" w:cs="Times New Roman"/>
          <w:sz w:val="24"/>
          <w:szCs w:val="24"/>
        </w:rPr>
        <w:t xml:space="preserve"> goes on to</w:t>
      </w:r>
      <w:r w:rsidR="003D7F6D" w:rsidRPr="00DB6E6D">
        <w:rPr>
          <w:rFonts w:ascii="Times New Roman" w:hAnsi="Times New Roman" w:cs="Times New Roman"/>
          <w:sz w:val="24"/>
          <w:szCs w:val="24"/>
        </w:rPr>
        <w:t xml:space="preserve"> presents its case in mirror image of the prosecution case with defense performing the direct examination of the witness, the prosecution performing cross and the defense redirect.</w:t>
      </w:r>
    </w:p>
    <w:p w14:paraId="4DB2AABE" w14:textId="77777777" w:rsidR="000B7444" w:rsidRDefault="00CD0701" w:rsidP="00BF50C9">
      <w:pPr>
        <w:ind w:firstLine="720"/>
        <w:rPr>
          <w:rFonts w:ascii="Times New Roman" w:hAnsi="Times New Roman" w:cs="Times New Roman"/>
          <w:sz w:val="24"/>
          <w:szCs w:val="24"/>
        </w:rPr>
      </w:pPr>
      <w:r w:rsidRPr="00DB6E6D">
        <w:rPr>
          <w:rFonts w:ascii="Times New Roman" w:hAnsi="Times New Roman" w:cs="Times New Roman"/>
          <w:sz w:val="24"/>
          <w:szCs w:val="24"/>
        </w:rPr>
        <w:t xml:space="preserve">The defense will then </w:t>
      </w:r>
      <w:proofErr w:type="gramStart"/>
      <w:r w:rsidRPr="00DB6E6D">
        <w:rPr>
          <w:rFonts w:ascii="Times New Roman" w:hAnsi="Times New Roman" w:cs="Times New Roman"/>
          <w:sz w:val="24"/>
          <w:szCs w:val="24"/>
        </w:rPr>
        <w:t>rest</w:t>
      </w:r>
      <w:proofErr w:type="gramEnd"/>
      <w:r w:rsidRPr="00DB6E6D">
        <w:rPr>
          <w:rFonts w:ascii="Times New Roman" w:hAnsi="Times New Roman" w:cs="Times New Roman"/>
          <w:sz w:val="24"/>
          <w:szCs w:val="24"/>
        </w:rPr>
        <w:t xml:space="preserve"> and the prosecution will be given the opportunity to put on its rebuttal case to refute the defense evidence.</w:t>
      </w:r>
    </w:p>
    <w:p w14:paraId="2423C23E" w14:textId="5A4D220C" w:rsidR="00BF50C9" w:rsidRPr="00DB6E6D" w:rsidRDefault="00CD0701" w:rsidP="00BF50C9">
      <w:pPr>
        <w:ind w:firstLine="720"/>
        <w:rPr>
          <w:rFonts w:ascii="Times New Roman" w:hAnsi="Times New Roman" w:cs="Times New Roman"/>
          <w:sz w:val="24"/>
          <w:szCs w:val="24"/>
        </w:rPr>
      </w:pPr>
      <w:r w:rsidRPr="00DB6E6D">
        <w:rPr>
          <w:rFonts w:ascii="Times New Roman" w:hAnsi="Times New Roman" w:cs="Times New Roman"/>
          <w:sz w:val="24"/>
          <w:szCs w:val="24"/>
        </w:rPr>
        <w:lastRenderedPageBreak/>
        <w:t xml:space="preserve">The next step is closing argument.  This is a crucial stage </w:t>
      </w:r>
      <w:r w:rsidR="008856F7" w:rsidRPr="00DB6E6D">
        <w:rPr>
          <w:rFonts w:ascii="Times New Roman" w:hAnsi="Times New Roman" w:cs="Times New Roman"/>
          <w:sz w:val="24"/>
          <w:szCs w:val="24"/>
        </w:rPr>
        <w:t>and</w:t>
      </w:r>
      <w:r w:rsidRPr="00DB6E6D">
        <w:rPr>
          <w:rFonts w:ascii="Times New Roman" w:hAnsi="Times New Roman" w:cs="Times New Roman"/>
          <w:sz w:val="24"/>
          <w:szCs w:val="24"/>
        </w:rPr>
        <w:t xml:space="preserve"> the defense’s final chance to convince the jury of your innocence.  It takes skill and determination.  It is a practiced ar</w:t>
      </w:r>
      <w:r w:rsidR="008856F7" w:rsidRPr="00DB6E6D">
        <w:rPr>
          <w:rFonts w:ascii="Times New Roman" w:hAnsi="Times New Roman" w:cs="Times New Roman"/>
          <w:sz w:val="24"/>
          <w:szCs w:val="24"/>
        </w:rPr>
        <w:t>t</w:t>
      </w:r>
      <w:r w:rsidRPr="00DB6E6D">
        <w:rPr>
          <w:rFonts w:ascii="Times New Roman" w:hAnsi="Times New Roman" w:cs="Times New Roman"/>
          <w:sz w:val="24"/>
          <w:szCs w:val="24"/>
        </w:rPr>
        <w:t xml:space="preserve"> which the Innocence Legal Team has mastered. </w:t>
      </w:r>
    </w:p>
    <w:p w14:paraId="6D207861" w14:textId="0ADF9227" w:rsidR="00E51AAF" w:rsidRPr="00DB6E6D" w:rsidRDefault="00CD0701" w:rsidP="00D04EC8">
      <w:pPr>
        <w:ind w:firstLine="720"/>
        <w:rPr>
          <w:rFonts w:ascii="Times New Roman" w:hAnsi="Times New Roman" w:cs="Times New Roman"/>
          <w:sz w:val="24"/>
          <w:szCs w:val="24"/>
        </w:rPr>
      </w:pPr>
      <w:r w:rsidRPr="00DB6E6D">
        <w:rPr>
          <w:rFonts w:ascii="Times New Roman" w:hAnsi="Times New Roman" w:cs="Times New Roman"/>
          <w:sz w:val="24"/>
          <w:szCs w:val="24"/>
        </w:rPr>
        <w:t xml:space="preserve">Again, the prosecution goes first.  Then the defense makes its argument and </w:t>
      </w:r>
      <w:proofErr w:type="gramStart"/>
      <w:r w:rsidRPr="00DB6E6D">
        <w:rPr>
          <w:rFonts w:ascii="Times New Roman" w:hAnsi="Times New Roman" w:cs="Times New Roman"/>
          <w:sz w:val="24"/>
          <w:szCs w:val="24"/>
        </w:rPr>
        <w:t>again, because</w:t>
      </w:r>
      <w:proofErr w:type="gramEnd"/>
      <w:r w:rsidRPr="00DB6E6D">
        <w:rPr>
          <w:rFonts w:ascii="Times New Roman" w:hAnsi="Times New Roman" w:cs="Times New Roman"/>
          <w:sz w:val="24"/>
          <w:szCs w:val="24"/>
        </w:rPr>
        <w:t xml:space="preserve"> the prosecution caries the burden of proof</w:t>
      </w:r>
      <w:r w:rsidR="008856F7" w:rsidRPr="00DB6E6D">
        <w:rPr>
          <w:rFonts w:ascii="Times New Roman" w:hAnsi="Times New Roman" w:cs="Times New Roman"/>
          <w:sz w:val="24"/>
          <w:szCs w:val="24"/>
        </w:rPr>
        <w:t>,</w:t>
      </w:r>
      <w:r w:rsidRPr="00DB6E6D">
        <w:rPr>
          <w:rFonts w:ascii="Times New Roman" w:hAnsi="Times New Roman" w:cs="Times New Roman"/>
          <w:sz w:val="24"/>
          <w:szCs w:val="24"/>
        </w:rPr>
        <w:t xml:space="preserve"> it is allowed to make a final rebuttal argument. </w:t>
      </w:r>
    </w:p>
    <w:p w14:paraId="24996F9B" w14:textId="77777777" w:rsidR="000B7444" w:rsidRDefault="00E51AAF" w:rsidP="00D04EC8">
      <w:pPr>
        <w:ind w:firstLine="720"/>
        <w:rPr>
          <w:rFonts w:ascii="Times New Roman" w:hAnsi="Times New Roman" w:cs="Times New Roman"/>
          <w:sz w:val="24"/>
          <w:szCs w:val="24"/>
        </w:rPr>
      </w:pPr>
      <w:r w:rsidRPr="00DB6E6D">
        <w:rPr>
          <w:rFonts w:ascii="Times New Roman" w:hAnsi="Times New Roman" w:cs="Times New Roman"/>
          <w:sz w:val="24"/>
          <w:szCs w:val="24"/>
        </w:rPr>
        <w:t xml:space="preserve">The court will then instruct the jury on the law and the jury will be sent to a special room to deliberate and decide </w:t>
      </w:r>
      <w:r w:rsidR="008856F7" w:rsidRPr="00DB6E6D">
        <w:rPr>
          <w:rFonts w:ascii="Times New Roman" w:hAnsi="Times New Roman" w:cs="Times New Roman"/>
          <w:sz w:val="24"/>
          <w:szCs w:val="24"/>
        </w:rPr>
        <w:t xml:space="preserve">if </w:t>
      </w:r>
      <w:r w:rsidRPr="00DB6E6D">
        <w:rPr>
          <w:rFonts w:ascii="Times New Roman" w:hAnsi="Times New Roman" w:cs="Times New Roman"/>
          <w:sz w:val="24"/>
          <w:szCs w:val="24"/>
        </w:rPr>
        <w:t>a defendant is guilty or not guilty.</w:t>
      </w:r>
    </w:p>
    <w:p w14:paraId="4DC7435A" w14:textId="238E9123" w:rsidR="00BF50C9" w:rsidRPr="00DB6E6D" w:rsidRDefault="00B410F5" w:rsidP="000B7444">
      <w:pPr>
        <w:ind w:firstLine="720"/>
        <w:rPr>
          <w:rFonts w:ascii="Times New Roman" w:hAnsi="Times New Roman" w:cs="Times New Roman"/>
          <w:b/>
          <w:bCs/>
          <w:sz w:val="24"/>
          <w:szCs w:val="24"/>
          <w:u w:val="single"/>
        </w:rPr>
      </w:pPr>
      <w:r w:rsidRPr="00DB6E6D">
        <w:rPr>
          <w:rFonts w:ascii="Times New Roman" w:hAnsi="Times New Roman" w:cs="Times New Roman"/>
          <w:b/>
          <w:bCs/>
          <w:sz w:val="24"/>
          <w:szCs w:val="24"/>
          <w:u w:val="single"/>
        </w:rPr>
        <w:t>Sentencing</w:t>
      </w:r>
    </w:p>
    <w:p w14:paraId="3A73BE8A" w14:textId="2F62BD03" w:rsidR="00BF50C9" w:rsidRPr="00DB6E6D" w:rsidRDefault="00E51AAF" w:rsidP="00BF50C9">
      <w:pPr>
        <w:ind w:firstLine="720"/>
        <w:rPr>
          <w:rFonts w:ascii="Times New Roman" w:hAnsi="Times New Roman" w:cs="Times New Roman"/>
          <w:sz w:val="24"/>
          <w:szCs w:val="24"/>
        </w:rPr>
      </w:pPr>
      <w:r w:rsidRPr="00DB6E6D">
        <w:rPr>
          <w:rFonts w:ascii="Times New Roman" w:hAnsi="Times New Roman" w:cs="Times New Roman"/>
          <w:sz w:val="24"/>
          <w:szCs w:val="24"/>
        </w:rPr>
        <w:t>If a defendant is found guilty, the next step is sentencing</w:t>
      </w:r>
      <w:r w:rsidR="00C03676" w:rsidRPr="00DB6E6D">
        <w:rPr>
          <w:rFonts w:ascii="Times New Roman" w:hAnsi="Times New Roman" w:cs="Times New Roman"/>
          <w:sz w:val="24"/>
          <w:szCs w:val="24"/>
        </w:rPr>
        <w:t>.  The Innocence Legal Team will then create and organize what is known as</w:t>
      </w:r>
      <w:r w:rsidR="0080018E" w:rsidRPr="00DB6E6D">
        <w:rPr>
          <w:rFonts w:ascii="Times New Roman" w:hAnsi="Times New Roman" w:cs="Times New Roman"/>
          <w:sz w:val="24"/>
          <w:szCs w:val="24"/>
        </w:rPr>
        <w:t xml:space="preserve"> a sentencing brief presenting evidence in</w:t>
      </w:r>
      <w:r w:rsidR="00C03676" w:rsidRPr="00DB6E6D">
        <w:rPr>
          <w:rFonts w:ascii="Times New Roman" w:hAnsi="Times New Roman" w:cs="Times New Roman"/>
          <w:sz w:val="24"/>
          <w:szCs w:val="24"/>
        </w:rPr>
        <w:t xml:space="preserve"> mitigation. That is persuading the court that you should be subject to the least possible punishment.  For example, </w:t>
      </w:r>
      <w:r w:rsidR="0080018E" w:rsidRPr="00DB6E6D">
        <w:rPr>
          <w:rFonts w:ascii="Times New Roman" w:hAnsi="Times New Roman" w:cs="Times New Roman"/>
          <w:sz w:val="24"/>
          <w:szCs w:val="24"/>
        </w:rPr>
        <w:t>if allowed,</w:t>
      </w:r>
      <w:r w:rsidR="00C03676" w:rsidRPr="00DB6E6D">
        <w:rPr>
          <w:rFonts w:ascii="Times New Roman" w:hAnsi="Times New Roman" w:cs="Times New Roman"/>
          <w:sz w:val="24"/>
          <w:szCs w:val="24"/>
        </w:rPr>
        <w:t xml:space="preserve"> we will argue for probation. </w:t>
      </w:r>
    </w:p>
    <w:p w14:paraId="53456A40" w14:textId="0A900B48" w:rsidR="00CD7605" w:rsidRPr="00DB6E6D" w:rsidRDefault="00BF50C9" w:rsidP="00D04EC8">
      <w:pPr>
        <w:ind w:firstLine="720"/>
        <w:rPr>
          <w:rFonts w:ascii="Times New Roman" w:hAnsi="Times New Roman" w:cs="Times New Roman"/>
          <w:sz w:val="24"/>
          <w:szCs w:val="24"/>
        </w:rPr>
      </w:pPr>
      <w:r w:rsidRPr="00DB6E6D">
        <w:rPr>
          <w:rFonts w:ascii="Times New Roman" w:hAnsi="Times New Roman" w:cs="Times New Roman"/>
          <w:sz w:val="24"/>
          <w:szCs w:val="24"/>
        </w:rPr>
        <w:t>T</w:t>
      </w:r>
      <w:r w:rsidR="00C03676" w:rsidRPr="00DB6E6D">
        <w:rPr>
          <w:rFonts w:ascii="Times New Roman" w:hAnsi="Times New Roman" w:cs="Times New Roman"/>
          <w:sz w:val="24"/>
          <w:szCs w:val="24"/>
        </w:rPr>
        <w:t xml:space="preserve">o do this we may present psychological evidence as well as evidence of your history including stable employment, </w:t>
      </w:r>
      <w:r w:rsidR="00EC566B" w:rsidRPr="00DB6E6D">
        <w:rPr>
          <w:rFonts w:ascii="Times New Roman" w:hAnsi="Times New Roman" w:cs="Times New Roman"/>
          <w:sz w:val="24"/>
          <w:szCs w:val="24"/>
        </w:rPr>
        <w:t>family,</w:t>
      </w:r>
      <w:r w:rsidR="00C03676" w:rsidRPr="00DB6E6D">
        <w:rPr>
          <w:rFonts w:ascii="Times New Roman" w:hAnsi="Times New Roman" w:cs="Times New Roman"/>
          <w:sz w:val="24"/>
          <w:szCs w:val="24"/>
        </w:rPr>
        <w:t xml:space="preserve"> and community service. We will also present letters, and in some cases testimony, of your good character. </w:t>
      </w:r>
    </w:p>
    <w:p w14:paraId="0082AB38" w14:textId="52F08016" w:rsidR="00CD7605" w:rsidRPr="00DB6E6D" w:rsidRDefault="00B410F5" w:rsidP="00D04EC8">
      <w:pPr>
        <w:ind w:firstLine="720"/>
        <w:rPr>
          <w:rFonts w:ascii="Times New Roman" w:hAnsi="Times New Roman" w:cs="Times New Roman"/>
          <w:b/>
          <w:bCs/>
          <w:sz w:val="24"/>
          <w:szCs w:val="24"/>
          <w:u w:val="single"/>
        </w:rPr>
      </w:pPr>
      <w:proofErr w:type="spellStart"/>
      <w:r w:rsidRPr="00DB6E6D">
        <w:rPr>
          <w:rFonts w:ascii="Times New Roman" w:hAnsi="Times New Roman" w:cs="Times New Roman"/>
          <w:b/>
          <w:bCs/>
          <w:sz w:val="24"/>
          <w:szCs w:val="24"/>
          <w:u w:val="single"/>
        </w:rPr>
        <w:t>Post Trial</w:t>
      </w:r>
      <w:proofErr w:type="spellEnd"/>
    </w:p>
    <w:p w14:paraId="2A06F4E8" w14:textId="79F9F8FF" w:rsidR="00BF50C9" w:rsidRPr="00DB6E6D" w:rsidRDefault="00C378C3" w:rsidP="00BF50C9">
      <w:pPr>
        <w:ind w:firstLine="720"/>
        <w:rPr>
          <w:rFonts w:ascii="Times New Roman" w:hAnsi="Times New Roman" w:cs="Times New Roman"/>
          <w:sz w:val="24"/>
          <w:szCs w:val="24"/>
        </w:rPr>
      </w:pPr>
      <w:r w:rsidRPr="00DB6E6D">
        <w:rPr>
          <w:rFonts w:ascii="Times New Roman" w:hAnsi="Times New Roman" w:cs="Times New Roman"/>
          <w:sz w:val="24"/>
          <w:szCs w:val="24"/>
        </w:rPr>
        <w:t>Time is of the essence following a conviction.</w:t>
      </w:r>
    </w:p>
    <w:p w14:paraId="7A420E32" w14:textId="77777777" w:rsidR="000B7444" w:rsidRDefault="00C378C3" w:rsidP="000B7444">
      <w:pPr>
        <w:ind w:firstLine="720"/>
        <w:rPr>
          <w:rFonts w:ascii="Times New Roman" w:hAnsi="Times New Roman" w:cs="Times New Roman"/>
          <w:sz w:val="24"/>
          <w:szCs w:val="24"/>
        </w:rPr>
      </w:pPr>
      <w:r w:rsidRPr="00DB6E6D">
        <w:rPr>
          <w:rFonts w:ascii="Times New Roman" w:hAnsi="Times New Roman" w:cs="Times New Roman"/>
          <w:sz w:val="24"/>
          <w:szCs w:val="24"/>
        </w:rPr>
        <w:t xml:space="preserve">First, </w:t>
      </w:r>
      <w:r w:rsidR="0080018E" w:rsidRPr="00DB6E6D">
        <w:rPr>
          <w:rFonts w:ascii="Times New Roman" w:hAnsi="Times New Roman" w:cs="Times New Roman"/>
          <w:sz w:val="24"/>
          <w:szCs w:val="24"/>
        </w:rPr>
        <w:t xml:space="preserve">it is important to understand that evidence and issues not raised before the trial court cannot be presented in the court of appeal.  Thus, </w:t>
      </w:r>
      <w:r w:rsidRPr="00DB6E6D">
        <w:rPr>
          <w:rFonts w:ascii="Times New Roman" w:hAnsi="Times New Roman" w:cs="Times New Roman"/>
          <w:sz w:val="24"/>
          <w:szCs w:val="24"/>
        </w:rPr>
        <w:t>if a defendant wishe</w:t>
      </w:r>
      <w:r w:rsidR="0080018E" w:rsidRPr="00DB6E6D">
        <w:rPr>
          <w:rFonts w:ascii="Times New Roman" w:hAnsi="Times New Roman" w:cs="Times New Roman"/>
          <w:sz w:val="24"/>
          <w:szCs w:val="24"/>
        </w:rPr>
        <w:t>s</w:t>
      </w:r>
      <w:r w:rsidRPr="00DB6E6D">
        <w:rPr>
          <w:rFonts w:ascii="Times New Roman" w:hAnsi="Times New Roman" w:cs="Times New Roman"/>
          <w:sz w:val="24"/>
          <w:szCs w:val="24"/>
        </w:rPr>
        <w:t xml:space="preserve"> to present evidence that is not on the </w:t>
      </w:r>
      <w:r w:rsidR="0080018E" w:rsidRPr="00DB6E6D">
        <w:rPr>
          <w:rFonts w:ascii="Times New Roman" w:hAnsi="Times New Roman" w:cs="Times New Roman"/>
          <w:sz w:val="24"/>
          <w:szCs w:val="24"/>
        </w:rPr>
        <w:t xml:space="preserve">trail court </w:t>
      </w:r>
      <w:r w:rsidRPr="00DB6E6D">
        <w:rPr>
          <w:rFonts w:ascii="Times New Roman" w:hAnsi="Times New Roman" w:cs="Times New Roman"/>
          <w:sz w:val="24"/>
          <w:szCs w:val="24"/>
        </w:rPr>
        <w:t xml:space="preserve">record, </w:t>
      </w:r>
      <w:r w:rsidR="0080018E" w:rsidRPr="00DB6E6D">
        <w:rPr>
          <w:rFonts w:ascii="Times New Roman" w:hAnsi="Times New Roman" w:cs="Times New Roman"/>
          <w:sz w:val="24"/>
          <w:szCs w:val="24"/>
        </w:rPr>
        <w:t xml:space="preserve">such as </w:t>
      </w:r>
      <w:r w:rsidRPr="00DB6E6D">
        <w:rPr>
          <w:rFonts w:ascii="Times New Roman" w:hAnsi="Times New Roman" w:cs="Times New Roman"/>
          <w:sz w:val="24"/>
          <w:szCs w:val="24"/>
        </w:rPr>
        <w:t xml:space="preserve">ineffective assistance of counsel </w:t>
      </w:r>
      <w:r w:rsidR="0080018E" w:rsidRPr="00DB6E6D">
        <w:rPr>
          <w:rFonts w:ascii="Times New Roman" w:hAnsi="Times New Roman" w:cs="Times New Roman"/>
          <w:sz w:val="24"/>
          <w:szCs w:val="24"/>
        </w:rPr>
        <w:t>where an attorney has</w:t>
      </w:r>
      <w:r w:rsidRPr="00DB6E6D">
        <w:rPr>
          <w:rFonts w:ascii="Times New Roman" w:hAnsi="Times New Roman" w:cs="Times New Roman"/>
          <w:sz w:val="24"/>
          <w:szCs w:val="24"/>
        </w:rPr>
        <w:t xml:space="preserve"> fail</w:t>
      </w:r>
      <w:r w:rsidR="0080018E" w:rsidRPr="00DB6E6D">
        <w:rPr>
          <w:rFonts w:ascii="Times New Roman" w:hAnsi="Times New Roman" w:cs="Times New Roman"/>
          <w:sz w:val="24"/>
          <w:szCs w:val="24"/>
        </w:rPr>
        <w:t>ed</w:t>
      </w:r>
      <w:r w:rsidRPr="00DB6E6D">
        <w:rPr>
          <w:rFonts w:ascii="Times New Roman" w:hAnsi="Times New Roman" w:cs="Times New Roman"/>
          <w:sz w:val="24"/>
          <w:szCs w:val="24"/>
        </w:rPr>
        <w:t xml:space="preserve"> to conduct an adequate investigation, a motion for new trial is </w:t>
      </w:r>
      <w:r w:rsidR="006B4E88" w:rsidRPr="00DB6E6D">
        <w:rPr>
          <w:rFonts w:ascii="Times New Roman" w:hAnsi="Times New Roman" w:cs="Times New Roman"/>
          <w:sz w:val="24"/>
          <w:szCs w:val="24"/>
        </w:rPr>
        <w:t xml:space="preserve">the best vehicle for this. </w:t>
      </w:r>
      <w:r w:rsidR="0080018E" w:rsidRPr="00DB6E6D">
        <w:rPr>
          <w:rFonts w:ascii="Times New Roman" w:hAnsi="Times New Roman" w:cs="Times New Roman"/>
          <w:sz w:val="24"/>
          <w:szCs w:val="24"/>
        </w:rPr>
        <w:t xml:space="preserve"> </w:t>
      </w:r>
    </w:p>
    <w:p w14:paraId="0F0409F9" w14:textId="7FA50F1F" w:rsidR="00C378C3" w:rsidRPr="00DB6E6D" w:rsidRDefault="0080018E" w:rsidP="000B7444">
      <w:pPr>
        <w:ind w:left="720" w:firstLine="720"/>
        <w:rPr>
          <w:rFonts w:ascii="Times New Roman" w:hAnsi="Times New Roman" w:cs="Times New Roman"/>
          <w:sz w:val="24"/>
          <w:szCs w:val="24"/>
        </w:rPr>
      </w:pPr>
      <w:r w:rsidRPr="00DB6E6D">
        <w:rPr>
          <w:rFonts w:ascii="Times New Roman" w:hAnsi="Times New Roman" w:cs="Times New Roman"/>
          <w:sz w:val="24"/>
          <w:szCs w:val="24"/>
        </w:rPr>
        <w:t>However, a</w:t>
      </w:r>
      <w:r w:rsidR="006B4E88" w:rsidRPr="00DB6E6D">
        <w:rPr>
          <w:rFonts w:ascii="Times New Roman" w:hAnsi="Times New Roman" w:cs="Times New Roman"/>
          <w:sz w:val="24"/>
          <w:szCs w:val="24"/>
        </w:rPr>
        <w:t xml:space="preserve"> motion for new trial must be brought prior to sentencing.</w:t>
      </w:r>
    </w:p>
    <w:p w14:paraId="63725929" w14:textId="195287D1" w:rsidR="006B4E88" w:rsidRPr="00DB6E6D" w:rsidRDefault="006B4E88" w:rsidP="00D04EC8">
      <w:pPr>
        <w:ind w:firstLine="720"/>
        <w:rPr>
          <w:rFonts w:ascii="Times New Roman" w:hAnsi="Times New Roman" w:cs="Times New Roman"/>
          <w:sz w:val="24"/>
          <w:szCs w:val="24"/>
        </w:rPr>
      </w:pPr>
      <w:r w:rsidRPr="00DB6E6D">
        <w:rPr>
          <w:rFonts w:ascii="Times New Roman" w:hAnsi="Times New Roman" w:cs="Times New Roman"/>
          <w:sz w:val="24"/>
          <w:szCs w:val="24"/>
        </w:rPr>
        <w:t>Following sentencing a defendant has sixty days to file a notice of appeal.</w:t>
      </w:r>
    </w:p>
    <w:p w14:paraId="4B50BFF3" w14:textId="36053414" w:rsidR="00A3090C" w:rsidRDefault="006B4E88" w:rsidP="00A3090C">
      <w:pPr>
        <w:ind w:firstLine="720"/>
        <w:rPr>
          <w:rFonts w:ascii="Times New Roman" w:hAnsi="Times New Roman" w:cs="Times New Roman"/>
          <w:sz w:val="24"/>
          <w:szCs w:val="24"/>
        </w:rPr>
      </w:pPr>
      <w:r w:rsidRPr="00DB6E6D">
        <w:rPr>
          <w:rFonts w:ascii="Times New Roman" w:hAnsi="Times New Roman" w:cs="Times New Roman"/>
          <w:sz w:val="24"/>
          <w:szCs w:val="24"/>
        </w:rPr>
        <w:t xml:space="preserve">The Innocence Legal Team </w:t>
      </w:r>
      <w:r w:rsidR="0080018E" w:rsidRPr="00DB6E6D">
        <w:rPr>
          <w:rFonts w:ascii="Times New Roman" w:hAnsi="Times New Roman" w:cs="Times New Roman"/>
          <w:sz w:val="24"/>
          <w:szCs w:val="24"/>
        </w:rPr>
        <w:t>is</w:t>
      </w:r>
      <w:r w:rsidRPr="00DB6E6D">
        <w:rPr>
          <w:rFonts w:ascii="Times New Roman" w:hAnsi="Times New Roman" w:cs="Times New Roman"/>
          <w:sz w:val="24"/>
          <w:szCs w:val="24"/>
        </w:rPr>
        <w:t xml:space="preserve"> second to none and is expert at handling all post trial matters.</w:t>
      </w:r>
    </w:p>
    <w:p w14:paraId="582C1ED9" w14:textId="77777777" w:rsidR="000B7444" w:rsidRPr="0095126F" w:rsidRDefault="000B7444" w:rsidP="000B7444">
      <w:pPr>
        <w:rPr>
          <w:rFonts w:ascii="Times New Roman" w:hAnsi="Times New Roman" w:cs="Times New Roman"/>
          <w:sz w:val="24"/>
          <w:szCs w:val="24"/>
        </w:rPr>
      </w:pPr>
      <w:r w:rsidRPr="0095126F">
        <w:rPr>
          <w:rFonts w:ascii="Times New Roman" w:hAnsi="Times New Roman" w:cs="Times New Roman"/>
          <w:sz w:val="24"/>
          <w:szCs w:val="24"/>
        </w:rPr>
        <w:t>The Innocence Legal Team</w:t>
      </w:r>
    </w:p>
    <w:p w14:paraId="2FA85DA0" w14:textId="77777777" w:rsidR="000B7444" w:rsidRPr="0095126F" w:rsidRDefault="000B7444" w:rsidP="000B7444">
      <w:pPr>
        <w:rPr>
          <w:rFonts w:ascii="Times New Roman" w:hAnsi="Times New Roman" w:cs="Times New Roman"/>
          <w:sz w:val="24"/>
          <w:szCs w:val="24"/>
        </w:rPr>
      </w:pPr>
      <w:r w:rsidRPr="0095126F">
        <w:rPr>
          <w:rFonts w:ascii="Times New Roman" w:hAnsi="Times New Roman" w:cs="Times New Roman"/>
          <w:sz w:val="24"/>
          <w:szCs w:val="24"/>
        </w:rPr>
        <w:t>Criminal Defense Lawyers</w:t>
      </w:r>
    </w:p>
    <w:p w14:paraId="691C8C8D" w14:textId="77777777" w:rsidR="000B7444" w:rsidRPr="0095126F" w:rsidRDefault="000B7444" w:rsidP="000B7444">
      <w:pPr>
        <w:rPr>
          <w:rFonts w:ascii="Times New Roman" w:hAnsi="Times New Roman" w:cs="Times New Roman"/>
          <w:sz w:val="24"/>
          <w:szCs w:val="24"/>
        </w:rPr>
      </w:pPr>
      <w:r w:rsidRPr="0095126F">
        <w:rPr>
          <w:rFonts w:ascii="Times New Roman" w:hAnsi="Times New Roman" w:cs="Times New Roman"/>
          <w:sz w:val="24"/>
          <w:szCs w:val="24"/>
        </w:rPr>
        <w:t>Criminal Defense Attorneys</w:t>
      </w:r>
    </w:p>
    <w:p w14:paraId="0748FDBA" w14:textId="77777777" w:rsidR="000B7444" w:rsidRPr="0095126F" w:rsidRDefault="000B7444" w:rsidP="000B7444">
      <w:pPr>
        <w:rPr>
          <w:rFonts w:ascii="Times New Roman" w:hAnsi="Times New Roman" w:cs="Times New Roman"/>
          <w:sz w:val="24"/>
          <w:szCs w:val="24"/>
        </w:rPr>
      </w:pPr>
      <w:r w:rsidRPr="0095126F">
        <w:rPr>
          <w:rFonts w:ascii="Times New Roman" w:hAnsi="Times New Roman" w:cs="Times New Roman"/>
          <w:sz w:val="24"/>
          <w:szCs w:val="24"/>
        </w:rPr>
        <w:t>Criminal Defense Law firm</w:t>
      </w:r>
    </w:p>
    <w:p w14:paraId="00ABC188" w14:textId="77777777" w:rsidR="000B7444" w:rsidRPr="00DB6E6D" w:rsidRDefault="000B7444" w:rsidP="00A3090C">
      <w:pPr>
        <w:ind w:firstLine="720"/>
        <w:rPr>
          <w:rFonts w:ascii="Times New Roman" w:hAnsi="Times New Roman" w:cs="Times New Roman"/>
          <w:sz w:val="24"/>
          <w:szCs w:val="24"/>
        </w:rPr>
      </w:pPr>
    </w:p>
    <w:sectPr w:rsidR="000B7444" w:rsidRPr="00DB6E6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5D2D" w14:textId="77777777" w:rsidR="00F55A17" w:rsidRDefault="00F55A17" w:rsidP="0000680B">
      <w:pPr>
        <w:spacing w:after="0" w:line="240" w:lineRule="auto"/>
      </w:pPr>
      <w:r>
        <w:separator/>
      </w:r>
    </w:p>
  </w:endnote>
  <w:endnote w:type="continuationSeparator" w:id="0">
    <w:p w14:paraId="76043EE8" w14:textId="77777777" w:rsidR="00F55A17" w:rsidRDefault="00F55A17" w:rsidP="0000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205271"/>
      <w:docPartObj>
        <w:docPartGallery w:val="Page Numbers (Bottom of Page)"/>
        <w:docPartUnique/>
      </w:docPartObj>
    </w:sdtPr>
    <w:sdtEndPr>
      <w:rPr>
        <w:noProof/>
      </w:rPr>
    </w:sdtEndPr>
    <w:sdtContent>
      <w:p w14:paraId="7C3B513A" w14:textId="6CDAE98E" w:rsidR="0000680B" w:rsidRDefault="000068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4467C" w14:textId="77777777" w:rsidR="0000680B" w:rsidRDefault="00006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996A4" w14:textId="77777777" w:rsidR="00F55A17" w:rsidRDefault="00F55A17" w:rsidP="0000680B">
      <w:pPr>
        <w:spacing w:after="0" w:line="240" w:lineRule="auto"/>
      </w:pPr>
      <w:r>
        <w:separator/>
      </w:r>
    </w:p>
  </w:footnote>
  <w:footnote w:type="continuationSeparator" w:id="0">
    <w:p w14:paraId="733A1A80" w14:textId="77777777" w:rsidR="00F55A17" w:rsidRDefault="00F55A17" w:rsidP="00006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85356"/>
    <w:multiLevelType w:val="hybridMultilevel"/>
    <w:tmpl w:val="9C8E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B729D"/>
    <w:multiLevelType w:val="hybridMultilevel"/>
    <w:tmpl w:val="8A789FE0"/>
    <w:lvl w:ilvl="0" w:tplc="137A8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C3008A"/>
    <w:multiLevelType w:val="hybridMultilevel"/>
    <w:tmpl w:val="A636DF1E"/>
    <w:lvl w:ilvl="0" w:tplc="38B49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20157E"/>
    <w:multiLevelType w:val="hybridMultilevel"/>
    <w:tmpl w:val="5BFC2694"/>
    <w:lvl w:ilvl="0" w:tplc="202C8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0552488">
    <w:abstractNumId w:val="2"/>
  </w:num>
  <w:num w:numId="2" w16cid:durableId="1701008226">
    <w:abstractNumId w:val="3"/>
  </w:num>
  <w:num w:numId="3" w16cid:durableId="75320631">
    <w:abstractNumId w:val="1"/>
  </w:num>
  <w:num w:numId="4" w16cid:durableId="177906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22"/>
    <w:rsid w:val="000047E8"/>
    <w:rsid w:val="0000680B"/>
    <w:rsid w:val="00016B2A"/>
    <w:rsid w:val="0002009D"/>
    <w:rsid w:val="00034464"/>
    <w:rsid w:val="000470D2"/>
    <w:rsid w:val="00051897"/>
    <w:rsid w:val="0006542C"/>
    <w:rsid w:val="000766C2"/>
    <w:rsid w:val="000802E7"/>
    <w:rsid w:val="000A35BC"/>
    <w:rsid w:val="000A6A76"/>
    <w:rsid w:val="000B5FB8"/>
    <w:rsid w:val="000B7444"/>
    <w:rsid w:val="000C3B28"/>
    <w:rsid w:val="000D125C"/>
    <w:rsid w:val="000D7F1E"/>
    <w:rsid w:val="000F694E"/>
    <w:rsid w:val="000F6F78"/>
    <w:rsid w:val="00117C11"/>
    <w:rsid w:val="00127EC8"/>
    <w:rsid w:val="001361B5"/>
    <w:rsid w:val="00161583"/>
    <w:rsid w:val="0016677C"/>
    <w:rsid w:val="00170F21"/>
    <w:rsid w:val="00174027"/>
    <w:rsid w:val="001871C3"/>
    <w:rsid w:val="001A2198"/>
    <w:rsid w:val="001A3F03"/>
    <w:rsid w:val="001C2D7A"/>
    <w:rsid w:val="001C46B1"/>
    <w:rsid w:val="001F4557"/>
    <w:rsid w:val="002121B9"/>
    <w:rsid w:val="00212782"/>
    <w:rsid w:val="002202BC"/>
    <w:rsid w:val="00222338"/>
    <w:rsid w:val="002332FB"/>
    <w:rsid w:val="00280ECF"/>
    <w:rsid w:val="002915B4"/>
    <w:rsid w:val="0029536D"/>
    <w:rsid w:val="00295781"/>
    <w:rsid w:val="00297C32"/>
    <w:rsid w:val="002C7892"/>
    <w:rsid w:val="002D22BD"/>
    <w:rsid w:val="002E022A"/>
    <w:rsid w:val="002E7282"/>
    <w:rsid w:val="00302FAD"/>
    <w:rsid w:val="003339FA"/>
    <w:rsid w:val="00334264"/>
    <w:rsid w:val="003634F8"/>
    <w:rsid w:val="00364B94"/>
    <w:rsid w:val="0037337C"/>
    <w:rsid w:val="0037495F"/>
    <w:rsid w:val="00376780"/>
    <w:rsid w:val="003B1A29"/>
    <w:rsid w:val="003C41D9"/>
    <w:rsid w:val="003D7F6D"/>
    <w:rsid w:val="003E12B1"/>
    <w:rsid w:val="003E1666"/>
    <w:rsid w:val="003F6DB4"/>
    <w:rsid w:val="00403C89"/>
    <w:rsid w:val="00410B07"/>
    <w:rsid w:val="00425ECF"/>
    <w:rsid w:val="004326E2"/>
    <w:rsid w:val="004356FB"/>
    <w:rsid w:val="00447BA4"/>
    <w:rsid w:val="00466DEF"/>
    <w:rsid w:val="00473852"/>
    <w:rsid w:val="00474DEF"/>
    <w:rsid w:val="00475B3D"/>
    <w:rsid w:val="00476915"/>
    <w:rsid w:val="00480C22"/>
    <w:rsid w:val="0049675E"/>
    <w:rsid w:val="004A03CD"/>
    <w:rsid w:val="004E2FB2"/>
    <w:rsid w:val="005001C0"/>
    <w:rsid w:val="00501C87"/>
    <w:rsid w:val="00536D51"/>
    <w:rsid w:val="00557817"/>
    <w:rsid w:val="00586750"/>
    <w:rsid w:val="005878CA"/>
    <w:rsid w:val="00587A40"/>
    <w:rsid w:val="00594198"/>
    <w:rsid w:val="005B0C94"/>
    <w:rsid w:val="005B1CAC"/>
    <w:rsid w:val="00606F03"/>
    <w:rsid w:val="00636C49"/>
    <w:rsid w:val="00637C46"/>
    <w:rsid w:val="006418DB"/>
    <w:rsid w:val="00641DCD"/>
    <w:rsid w:val="00644B0E"/>
    <w:rsid w:val="0067036D"/>
    <w:rsid w:val="00691BB2"/>
    <w:rsid w:val="006B4E88"/>
    <w:rsid w:val="006B5609"/>
    <w:rsid w:val="006D1306"/>
    <w:rsid w:val="006E1D3B"/>
    <w:rsid w:val="006E26DF"/>
    <w:rsid w:val="006E3E28"/>
    <w:rsid w:val="00704312"/>
    <w:rsid w:val="007077B9"/>
    <w:rsid w:val="007328BC"/>
    <w:rsid w:val="0075187A"/>
    <w:rsid w:val="00762DC3"/>
    <w:rsid w:val="00775052"/>
    <w:rsid w:val="007752DE"/>
    <w:rsid w:val="00775A22"/>
    <w:rsid w:val="00797E01"/>
    <w:rsid w:val="007A4865"/>
    <w:rsid w:val="007D0B1C"/>
    <w:rsid w:val="007D3CD8"/>
    <w:rsid w:val="007E3904"/>
    <w:rsid w:val="0080018E"/>
    <w:rsid w:val="00835640"/>
    <w:rsid w:val="00845E98"/>
    <w:rsid w:val="00846FA3"/>
    <w:rsid w:val="00850194"/>
    <w:rsid w:val="00882FC4"/>
    <w:rsid w:val="008856F7"/>
    <w:rsid w:val="008A3150"/>
    <w:rsid w:val="008A72BB"/>
    <w:rsid w:val="008C10EB"/>
    <w:rsid w:val="008C27E9"/>
    <w:rsid w:val="008C2D47"/>
    <w:rsid w:val="008E676E"/>
    <w:rsid w:val="00914F93"/>
    <w:rsid w:val="0094378A"/>
    <w:rsid w:val="00956430"/>
    <w:rsid w:val="0097434C"/>
    <w:rsid w:val="00987FD7"/>
    <w:rsid w:val="009D4B89"/>
    <w:rsid w:val="009D6ED8"/>
    <w:rsid w:val="009E03B3"/>
    <w:rsid w:val="00A02953"/>
    <w:rsid w:val="00A2239B"/>
    <w:rsid w:val="00A3090C"/>
    <w:rsid w:val="00A43289"/>
    <w:rsid w:val="00A6415D"/>
    <w:rsid w:val="00A8409D"/>
    <w:rsid w:val="00A922DB"/>
    <w:rsid w:val="00A9785C"/>
    <w:rsid w:val="00AA169F"/>
    <w:rsid w:val="00AB111A"/>
    <w:rsid w:val="00AB1610"/>
    <w:rsid w:val="00AC1872"/>
    <w:rsid w:val="00AC3628"/>
    <w:rsid w:val="00AE06D5"/>
    <w:rsid w:val="00AE663A"/>
    <w:rsid w:val="00AE760A"/>
    <w:rsid w:val="00AF1318"/>
    <w:rsid w:val="00B2715C"/>
    <w:rsid w:val="00B32AC5"/>
    <w:rsid w:val="00B410F5"/>
    <w:rsid w:val="00B71AEA"/>
    <w:rsid w:val="00B85C5B"/>
    <w:rsid w:val="00BA5C24"/>
    <w:rsid w:val="00BF50C9"/>
    <w:rsid w:val="00C03345"/>
    <w:rsid w:val="00C03676"/>
    <w:rsid w:val="00C378C3"/>
    <w:rsid w:val="00C40701"/>
    <w:rsid w:val="00C523D7"/>
    <w:rsid w:val="00C52D3B"/>
    <w:rsid w:val="00C732B1"/>
    <w:rsid w:val="00C86AA5"/>
    <w:rsid w:val="00C913AE"/>
    <w:rsid w:val="00C96806"/>
    <w:rsid w:val="00CB0D03"/>
    <w:rsid w:val="00CD0701"/>
    <w:rsid w:val="00CD7605"/>
    <w:rsid w:val="00CF1D15"/>
    <w:rsid w:val="00CF5ED3"/>
    <w:rsid w:val="00D02AC7"/>
    <w:rsid w:val="00D04EC8"/>
    <w:rsid w:val="00D11385"/>
    <w:rsid w:val="00D2121B"/>
    <w:rsid w:val="00D261EA"/>
    <w:rsid w:val="00D3141F"/>
    <w:rsid w:val="00D33A9A"/>
    <w:rsid w:val="00D53744"/>
    <w:rsid w:val="00D56891"/>
    <w:rsid w:val="00D61DB5"/>
    <w:rsid w:val="00D80B77"/>
    <w:rsid w:val="00D845D7"/>
    <w:rsid w:val="00D87E97"/>
    <w:rsid w:val="00D93EB6"/>
    <w:rsid w:val="00DB212D"/>
    <w:rsid w:val="00DB6E6D"/>
    <w:rsid w:val="00DD4A64"/>
    <w:rsid w:val="00DF353F"/>
    <w:rsid w:val="00E04805"/>
    <w:rsid w:val="00E107BF"/>
    <w:rsid w:val="00E3238B"/>
    <w:rsid w:val="00E51AAF"/>
    <w:rsid w:val="00E61472"/>
    <w:rsid w:val="00E6585C"/>
    <w:rsid w:val="00E71EBD"/>
    <w:rsid w:val="00E84A01"/>
    <w:rsid w:val="00EB6001"/>
    <w:rsid w:val="00EC1496"/>
    <w:rsid w:val="00EC566B"/>
    <w:rsid w:val="00ED178F"/>
    <w:rsid w:val="00EF5997"/>
    <w:rsid w:val="00EF6973"/>
    <w:rsid w:val="00F11491"/>
    <w:rsid w:val="00F16821"/>
    <w:rsid w:val="00F27BED"/>
    <w:rsid w:val="00F35BD5"/>
    <w:rsid w:val="00F4039B"/>
    <w:rsid w:val="00F43995"/>
    <w:rsid w:val="00F43DFA"/>
    <w:rsid w:val="00F465DC"/>
    <w:rsid w:val="00F55A17"/>
    <w:rsid w:val="00F674CD"/>
    <w:rsid w:val="00F67D25"/>
    <w:rsid w:val="00F709C9"/>
    <w:rsid w:val="00F833B0"/>
    <w:rsid w:val="00F83CEC"/>
    <w:rsid w:val="00F9358D"/>
    <w:rsid w:val="00F95251"/>
    <w:rsid w:val="00F95BF3"/>
    <w:rsid w:val="00F9646E"/>
    <w:rsid w:val="00FB1D5F"/>
    <w:rsid w:val="00FC20F3"/>
    <w:rsid w:val="00FC575B"/>
    <w:rsid w:val="00FD4873"/>
    <w:rsid w:val="00FE0C28"/>
    <w:rsid w:val="00FF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2AF42"/>
  <w15:docId w15:val="{53CDBF21-51A0-4FF1-93B9-8CE4D58B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80B"/>
  </w:style>
  <w:style w:type="paragraph" w:styleId="Footer">
    <w:name w:val="footer"/>
    <w:basedOn w:val="Normal"/>
    <w:link w:val="FooterChar"/>
    <w:uiPriority w:val="99"/>
    <w:unhideWhenUsed/>
    <w:rsid w:val="00006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80B"/>
  </w:style>
  <w:style w:type="paragraph" w:styleId="ListParagraph">
    <w:name w:val="List Paragraph"/>
    <w:basedOn w:val="Normal"/>
    <w:uiPriority w:val="34"/>
    <w:qFormat/>
    <w:rsid w:val="00CB0D03"/>
    <w:pPr>
      <w:ind w:left="720"/>
      <w:contextualSpacing/>
    </w:pPr>
  </w:style>
  <w:style w:type="paragraph" w:styleId="NormalWeb">
    <w:name w:val="Normal (Web)"/>
    <w:basedOn w:val="Normal"/>
    <w:uiPriority w:val="99"/>
    <w:semiHidden/>
    <w:unhideWhenUsed/>
    <w:rsid w:val="000802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02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nocencelegalte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3919</Words>
  <Characters>19997</Characters>
  <Application>Microsoft Office Word</Application>
  <DocSecurity>0</DocSecurity>
  <Lines>347</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Cohn</dc:creator>
  <cp:keywords/>
  <dc:description/>
  <cp:lastModifiedBy>David Cohn</cp:lastModifiedBy>
  <cp:revision>3</cp:revision>
  <dcterms:created xsi:type="dcterms:W3CDTF">2022-11-28T17:40:00Z</dcterms:created>
  <dcterms:modified xsi:type="dcterms:W3CDTF">2022-11-28T17:41:00Z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22157148709d7d97dfda28ec0e36271989ef2b591e3f0b727a9cd6f21d75316b</vt:lpwstr>
  </property>
</Properties>
</file>